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04EF" w:rsidRDefault="004817BD">
      <w:pPr>
        <w:pStyle w:val="a3"/>
        <w:jc w:val="center"/>
      </w:pPr>
      <w:r>
        <w:t>Министерство образования и науки Республики Казахстан</w:t>
      </w:r>
    </w:p>
    <w:p w:rsidR="007C04EF" w:rsidRDefault="007C04EF">
      <w:pPr>
        <w:pStyle w:val="a3"/>
      </w:pPr>
    </w:p>
    <w:p w:rsidR="007C04EF" w:rsidRDefault="004817BD">
      <w:pPr>
        <w:pStyle w:val="a3"/>
        <w:jc w:val="center"/>
      </w:pPr>
      <w:r>
        <w:t xml:space="preserve">ВКТУ </w:t>
      </w:r>
      <w:proofErr w:type="spellStart"/>
      <w:r>
        <w:t>им.Д.Серикбаева</w:t>
      </w:r>
      <w:proofErr w:type="spellEnd"/>
    </w:p>
    <w:p w:rsidR="007C04EF" w:rsidRDefault="007C04EF">
      <w:pPr>
        <w:pStyle w:val="a3"/>
      </w:pPr>
    </w:p>
    <w:p w:rsidR="007C04EF" w:rsidRDefault="007C04EF">
      <w:pPr>
        <w:pStyle w:val="a3"/>
      </w:pPr>
    </w:p>
    <w:p w:rsidR="007C04EF" w:rsidRDefault="004817BD">
      <w:pPr>
        <w:pStyle w:val="a3"/>
        <w:ind w:left="6100"/>
      </w:pPr>
      <w:r>
        <w:t>УТВЕРЖДАЮ:</w:t>
      </w:r>
    </w:p>
    <w:p w:rsidR="007C04EF" w:rsidRDefault="004817BD">
      <w:pPr>
        <w:pStyle w:val="a3"/>
        <w:ind w:left="6100"/>
      </w:pPr>
      <w:r>
        <w:t xml:space="preserve">Декан </w:t>
      </w:r>
      <w:proofErr w:type="spellStart"/>
      <w:r>
        <w:t>ШАСиД</w:t>
      </w:r>
      <w:proofErr w:type="spellEnd"/>
      <w:r>
        <w:t>:</w:t>
      </w:r>
    </w:p>
    <w:p w:rsidR="007C04EF" w:rsidRDefault="004817BD">
      <w:pPr>
        <w:pStyle w:val="a3"/>
        <w:ind w:left="6100"/>
      </w:pPr>
      <w:r>
        <w:t>_____________ Руденко О.В.</w:t>
      </w:r>
    </w:p>
    <w:p w:rsidR="007C04EF" w:rsidRDefault="006808F0">
      <w:pPr>
        <w:pStyle w:val="a3"/>
        <w:ind w:left="6100"/>
      </w:pPr>
      <w:r>
        <w:t>_____________2021</w:t>
      </w:r>
      <w:r w:rsidR="004817BD">
        <w:t xml:space="preserve"> г.</w:t>
      </w:r>
    </w:p>
    <w:p w:rsidR="007C04EF" w:rsidRDefault="007C04EF">
      <w:pPr>
        <w:pStyle w:val="a3"/>
      </w:pPr>
    </w:p>
    <w:p w:rsidR="007C04EF" w:rsidRDefault="007C04EF">
      <w:pPr>
        <w:pStyle w:val="a3"/>
      </w:pPr>
      <w:bookmarkStart w:id="0" w:name="_GoBack"/>
      <w:bookmarkEnd w:id="0"/>
    </w:p>
    <w:p w:rsidR="007C04EF" w:rsidRDefault="007C04EF">
      <w:pPr>
        <w:pStyle w:val="a3"/>
      </w:pPr>
    </w:p>
    <w:p w:rsidR="007C04EF" w:rsidRDefault="007C04EF">
      <w:pPr>
        <w:pStyle w:val="a3"/>
      </w:pPr>
    </w:p>
    <w:p w:rsidR="007C04EF" w:rsidRDefault="004817BD">
      <w:pPr>
        <w:pStyle w:val="a3"/>
        <w:jc w:val="center"/>
      </w:pPr>
      <w:r>
        <w:rPr>
          <w:b/>
        </w:rPr>
        <w:t>ОСНОВЫ ГРАФИЧЕСКИХ ПРОГРАММ КОМПАС, AUTOCAD</w:t>
      </w:r>
    </w:p>
    <w:p w:rsidR="007C04EF" w:rsidRDefault="004817BD">
      <w:pPr>
        <w:pStyle w:val="a3"/>
        <w:jc w:val="center"/>
      </w:pPr>
      <w:r>
        <w:t>Рабочая учебная программа (</w:t>
      </w:r>
      <w:proofErr w:type="spellStart"/>
      <w:r>
        <w:t>силлабус</w:t>
      </w:r>
      <w:proofErr w:type="spellEnd"/>
      <w:r>
        <w:t>)</w:t>
      </w:r>
    </w:p>
    <w:p w:rsidR="007C04EF" w:rsidRDefault="007C04EF">
      <w:pPr>
        <w:pStyle w:val="a3"/>
      </w:pPr>
    </w:p>
    <w:p w:rsidR="007C04EF" w:rsidRDefault="007C04EF">
      <w:pPr>
        <w:pStyle w:val="a3"/>
      </w:pPr>
    </w:p>
    <w:p w:rsidR="007C04EF" w:rsidRDefault="007C04EF">
      <w:pPr>
        <w:pStyle w:val="a3"/>
      </w:pPr>
    </w:p>
    <w:p w:rsidR="007C04EF" w:rsidRDefault="007C04EF">
      <w:pPr>
        <w:pStyle w:val="a3"/>
      </w:pPr>
    </w:p>
    <w:p w:rsidR="007C04EF" w:rsidRDefault="004817BD">
      <w:pPr>
        <w:pStyle w:val="a3"/>
      </w:pPr>
      <w:r>
        <w:t xml:space="preserve">Образовательная </w:t>
      </w:r>
      <w:r>
        <w:t>программа: </w:t>
      </w:r>
      <w:proofErr w:type="spellStart"/>
      <w:r>
        <w:t>Minor</w:t>
      </w:r>
      <w:proofErr w:type="spellEnd"/>
      <w:r>
        <w:t xml:space="preserve"> - Конструкторская графика</w:t>
      </w:r>
    </w:p>
    <w:p w:rsidR="007C04EF" w:rsidRDefault="004817BD">
      <w:pPr>
        <w:pStyle w:val="a3"/>
      </w:pPr>
      <w:r>
        <w:t>Код дисциплины: CC</w:t>
      </w:r>
    </w:p>
    <w:p w:rsidR="007C04EF" w:rsidRDefault="004817BD">
      <w:pPr>
        <w:pStyle w:val="a3"/>
      </w:pPr>
      <w:r>
        <w:t>Количество кредитов: 5</w:t>
      </w:r>
    </w:p>
    <w:p w:rsidR="007C04EF" w:rsidRDefault="004817BD">
      <w:pPr>
        <w:pStyle w:val="a3"/>
      </w:pPr>
      <w:r>
        <w:t>Цикл: БД</w:t>
      </w:r>
    </w:p>
    <w:p w:rsidR="007C04EF" w:rsidRDefault="004817BD">
      <w:pPr>
        <w:pStyle w:val="a3"/>
      </w:pPr>
      <w:r>
        <w:t>Компонент: КВ</w:t>
      </w:r>
    </w:p>
    <w:p w:rsidR="007C04EF" w:rsidRDefault="007C04EF">
      <w:pPr>
        <w:pStyle w:val="a3"/>
      </w:pPr>
    </w:p>
    <w:p w:rsidR="007C04EF" w:rsidRDefault="007C04EF">
      <w:pPr>
        <w:pStyle w:val="a3"/>
      </w:pPr>
    </w:p>
    <w:p w:rsidR="007C04EF" w:rsidRDefault="007C04EF">
      <w:pPr>
        <w:pStyle w:val="a3"/>
      </w:pPr>
    </w:p>
    <w:p w:rsidR="007C04EF" w:rsidRDefault="007C04EF">
      <w:pPr>
        <w:pStyle w:val="a3"/>
      </w:pPr>
    </w:p>
    <w:p w:rsidR="007C04EF" w:rsidRDefault="007C04EF">
      <w:pPr>
        <w:pStyle w:val="a3"/>
      </w:pPr>
    </w:p>
    <w:p w:rsidR="007C04EF" w:rsidRDefault="007C04EF">
      <w:pPr>
        <w:pStyle w:val="a3"/>
      </w:pPr>
    </w:p>
    <w:p w:rsidR="007C04EF" w:rsidRDefault="007C04EF">
      <w:pPr>
        <w:pStyle w:val="a3"/>
      </w:pPr>
    </w:p>
    <w:p w:rsidR="007C04EF" w:rsidRDefault="007C04EF">
      <w:pPr>
        <w:pStyle w:val="a3"/>
      </w:pPr>
    </w:p>
    <w:p w:rsidR="007C04EF" w:rsidRDefault="007C04EF">
      <w:pPr>
        <w:pStyle w:val="a3"/>
      </w:pPr>
    </w:p>
    <w:p w:rsidR="007C04EF" w:rsidRDefault="007C04EF">
      <w:pPr>
        <w:pStyle w:val="a3"/>
      </w:pPr>
    </w:p>
    <w:p w:rsidR="007C04EF" w:rsidRDefault="007C04EF">
      <w:pPr>
        <w:pStyle w:val="a3"/>
      </w:pPr>
    </w:p>
    <w:p w:rsidR="007C04EF" w:rsidRDefault="007C04EF">
      <w:pPr>
        <w:pStyle w:val="a3"/>
      </w:pPr>
    </w:p>
    <w:p w:rsidR="007C04EF" w:rsidRDefault="007C04EF">
      <w:pPr>
        <w:pStyle w:val="a3"/>
      </w:pPr>
    </w:p>
    <w:p w:rsidR="007C04EF" w:rsidRDefault="006808F0">
      <w:pPr>
        <w:pStyle w:val="a3"/>
        <w:jc w:val="center"/>
      </w:pPr>
      <w:r>
        <w:t>Усть-Каменогорск, 202</w:t>
      </w:r>
      <w:r>
        <w:rPr>
          <w:lang w:val="kk-KZ"/>
        </w:rPr>
        <w:t>1</w:t>
      </w:r>
      <w:r w:rsidR="004817BD">
        <w:br w:type="page"/>
      </w:r>
    </w:p>
    <w:p w:rsidR="007C04EF" w:rsidRDefault="004817BD">
      <w:pPr>
        <w:pStyle w:val="a3"/>
        <w:ind w:firstLine="567"/>
      </w:pPr>
      <w:r>
        <w:lastRenderedPageBreak/>
        <w:t>Рабочая учебная программа (</w:t>
      </w:r>
      <w:proofErr w:type="spellStart"/>
      <w:r>
        <w:t>силлабус</w:t>
      </w:r>
      <w:proofErr w:type="spellEnd"/>
      <w:r>
        <w:t>) разработана в школе «</w:t>
      </w:r>
      <w:proofErr w:type="spellStart"/>
      <w:r>
        <w:t>ШАСиД</w:t>
      </w:r>
      <w:proofErr w:type="spellEnd"/>
      <w:r>
        <w:t xml:space="preserve">» на основании Государственного </w:t>
      </w:r>
      <w:r>
        <w:t>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</w:t>
      </w:r>
      <w:r>
        <w:t>ьной программы, Рабочего учебного плана, Каталога элективных дисциплин.</w:t>
      </w:r>
    </w:p>
    <w:p w:rsidR="007C04EF" w:rsidRDefault="007C04EF">
      <w:pPr>
        <w:pStyle w:val="a3"/>
      </w:pPr>
    </w:p>
    <w:p w:rsidR="007C04EF" w:rsidRDefault="004817BD">
      <w:pPr>
        <w:pStyle w:val="a3"/>
      </w:pPr>
      <w:r>
        <w:t>Одобрено учебно-методическим советом школы</w:t>
      </w:r>
    </w:p>
    <w:p w:rsidR="007C04EF" w:rsidRDefault="007C04EF">
      <w:pPr>
        <w:pStyle w:val="a3"/>
      </w:pPr>
    </w:p>
    <w:p w:rsidR="007C04EF" w:rsidRDefault="004817BD">
      <w:pPr>
        <w:pStyle w:val="a3"/>
        <w:tabs>
          <w:tab w:val="left" w:pos="6500"/>
        </w:tabs>
      </w:pPr>
      <w:r>
        <w:t>Председатель</w:t>
      </w:r>
      <w:r>
        <w:tab/>
      </w:r>
      <w:proofErr w:type="spellStart"/>
      <w:r>
        <w:t>Мелкозерова</w:t>
      </w:r>
      <w:proofErr w:type="spellEnd"/>
      <w:r>
        <w:t xml:space="preserve"> Л.Я.</w:t>
      </w:r>
    </w:p>
    <w:p w:rsidR="007C04EF" w:rsidRDefault="004817BD">
      <w:pPr>
        <w:pStyle w:val="a3"/>
      </w:pPr>
      <w:r>
        <w:t xml:space="preserve">Дата    12.04.2021 г.   </w:t>
      </w:r>
      <w:proofErr w:type="gramStart"/>
      <w:r>
        <w:t>протокол</w:t>
      </w:r>
      <w:proofErr w:type="gramEnd"/>
      <w:r>
        <w:t xml:space="preserve"> №5</w:t>
      </w:r>
    </w:p>
    <w:p w:rsidR="007C04EF" w:rsidRDefault="007C04EF">
      <w:pPr>
        <w:pStyle w:val="a3"/>
      </w:pPr>
    </w:p>
    <w:p w:rsidR="007C04EF" w:rsidRDefault="007C04EF">
      <w:pPr>
        <w:pStyle w:val="a3"/>
      </w:pPr>
    </w:p>
    <w:p w:rsidR="007C04EF" w:rsidRDefault="004817BD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</w:r>
      <w:proofErr w:type="spellStart"/>
      <w:r>
        <w:t>Мелкозёрова</w:t>
      </w:r>
      <w:proofErr w:type="spellEnd"/>
      <w:r>
        <w:t xml:space="preserve"> Л.Я.</w:t>
      </w:r>
    </w:p>
    <w:p w:rsidR="007C04EF" w:rsidRDefault="004817BD">
      <w:pPr>
        <w:pStyle w:val="a3"/>
        <w:tabs>
          <w:tab w:val="left" w:pos="6500"/>
        </w:tabs>
        <w:ind w:left="6500" w:hanging="6500"/>
        <w:jc w:val="left"/>
      </w:pPr>
      <w:r>
        <w:t xml:space="preserve">(ФИО, </w:t>
      </w:r>
      <w:proofErr w:type="gramStart"/>
      <w:r>
        <w:t>должность)</w:t>
      </w:r>
      <w:r>
        <w:tab/>
      </w:r>
      <w:proofErr w:type="gramEnd"/>
      <w:r>
        <w:t>Старший преподаватель</w:t>
      </w:r>
    </w:p>
    <w:p w:rsidR="007C04EF" w:rsidRDefault="004817BD">
      <w:pPr>
        <w:pStyle w:val="a3"/>
        <w:tabs>
          <w:tab w:val="left" w:pos="6500"/>
        </w:tabs>
        <w:ind w:left="6500" w:hanging="6500"/>
        <w:jc w:val="left"/>
      </w:pPr>
      <w:r>
        <w:tab/>
      </w:r>
      <w:proofErr w:type="spellStart"/>
      <w:r>
        <w:t>Уаз</w:t>
      </w:r>
      <w:r>
        <w:t>ырханова</w:t>
      </w:r>
      <w:proofErr w:type="spellEnd"/>
      <w:r>
        <w:t xml:space="preserve"> Ж.К.</w:t>
      </w:r>
    </w:p>
    <w:p w:rsidR="007C04EF" w:rsidRDefault="004817BD">
      <w:pPr>
        <w:pStyle w:val="a3"/>
        <w:tabs>
          <w:tab w:val="left" w:pos="6500"/>
        </w:tabs>
        <w:ind w:left="6500" w:hanging="6500"/>
        <w:jc w:val="left"/>
      </w:pPr>
      <w:r>
        <w:tab/>
        <w:t>Старший преподаватель</w:t>
      </w:r>
    </w:p>
    <w:p w:rsidR="007C04EF" w:rsidRDefault="007C04EF">
      <w:pPr>
        <w:pStyle w:val="a3"/>
      </w:pPr>
    </w:p>
    <w:p w:rsidR="007C04EF" w:rsidRDefault="007C04EF">
      <w:pPr>
        <w:pStyle w:val="a3"/>
      </w:pPr>
    </w:p>
    <w:p w:rsidR="007C04EF" w:rsidRDefault="004817BD">
      <w:pPr>
        <w:pStyle w:val="a3"/>
      </w:pPr>
      <w:r>
        <w:br w:type="page"/>
      </w:r>
    </w:p>
    <w:p w:rsidR="007C04EF" w:rsidRDefault="004817BD">
      <w:pPr>
        <w:pStyle w:val="a3"/>
        <w:jc w:val="center"/>
      </w:pPr>
      <w:r>
        <w:rPr>
          <w:b/>
        </w:rPr>
        <w:lastRenderedPageBreak/>
        <w:t>1 ХАРАКТЕРИСТИКА ДИСЦИПЛИНЫ, ЕЕ МЕСТО В УЧЕБНОМ ПРОЦЕССЕ</w:t>
      </w:r>
    </w:p>
    <w:p w:rsidR="007C04EF" w:rsidRDefault="007C04EF">
      <w:pPr>
        <w:pStyle w:val="a3"/>
      </w:pPr>
    </w:p>
    <w:p w:rsidR="007C04EF" w:rsidRDefault="004817BD">
      <w:pPr>
        <w:pStyle w:val="a3"/>
        <w:jc w:val="center"/>
      </w:pPr>
      <w:r>
        <w:rPr>
          <w:b/>
        </w:rPr>
        <w:t>1.1 Краткое описание дисциплины</w:t>
      </w:r>
    </w:p>
    <w:p w:rsidR="007C04EF" w:rsidRDefault="007C04EF">
      <w:pPr>
        <w:pStyle w:val="a3"/>
      </w:pPr>
    </w:p>
    <w:p w:rsidR="007C04EF" w:rsidRDefault="004817BD">
      <w:pPr>
        <w:pStyle w:val="a3"/>
        <w:ind w:firstLine="567"/>
      </w:pPr>
      <w:r>
        <w:t xml:space="preserve">Направлена на освоение программ </w:t>
      </w:r>
      <w:proofErr w:type="spellStart"/>
      <w:r>
        <w:t>AutoCad</w:t>
      </w:r>
      <w:proofErr w:type="spellEnd"/>
      <w:r>
        <w:t xml:space="preserve">, Компас студент сможет создавать чертежи различных предметов с помощью инструментов </w:t>
      </w:r>
      <w:r>
        <w:t>пакета данных программ, оформлять сопутствующую документацию, а также освоить возможность автоматизации процесса создания различных проектов.</w:t>
      </w:r>
    </w:p>
    <w:p w:rsidR="007C04EF" w:rsidRDefault="007C04EF">
      <w:pPr>
        <w:pStyle w:val="a3"/>
      </w:pPr>
    </w:p>
    <w:p w:rsidR="007C04EF" w:rsidRDefault="004817BD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7C04EF" w:rsidRDefault="007C04EF">
      <w:pPr>
        <w:pStyle w:val="a3"/>
      </w:pPr>
    </w:p>
    <w:p w:rsidR="007C04EF" w:rsidRDefault="004817BD">
      <w:pPr>
        <w:pStyle w:val="a3"/>
        <w:ind w:firstLine="567"/>
      </w:pPr>
      <w:r>
        <w:t>Цель изучения дисциплины:</w:t>
      </w:r>
    </w:p>
    <w:p w:rsidR="007C04EF" w:rsidRDefault="004817BD">
      <w:pPr>
        <w:pStyle w:val="a3"/>
        <w:ind w:firstLine="567"/>
      </w:pPr>
      <w:r>
        <w:t xml:space="preserve">Ознакомление с новейшими достижениями в области </w:t>
      </w:r>
      <w:r>
        <w:t xml:space="preserve">автоматизированного проектирования, </w:t>
      </w:r>
      <w:proofErr w:type="spellStart"/>
      <w:proofErr w:type="gramStart"/>
      <w:r>
        <w:t>AutoCAD</w:t>
      </w:r>
      <w:proofErr w:type="spellEnd"/>
      <w:r>
        <w:t xml:space="preserve"> ,</w:t>
      </w:r>
      <w:proofErr w:type="gramEnd"/>
      <w:r>
        <w:t xml:space="preserve"> Компас; приобретение знаний, навыков и умений использования САПР при выполнении конструкторской документации и создания трехмерных моделей.</w:t>
      </w:r>
    </w:p>
    <w:p w:rsidR="007C04EF" w:rsidRDefault="007C04EF">
      <w:pPr>
        <w:pStyle w:val="a3"/>
      </w:pPr>
    </w:p>
    <w:p w:rsidR="007C04EF" w:rsidRDefault="004817BD">
      <w:pPr>
        <w:pStyle w:val="a3"/>
        <w:ind w:firstLine="567"/>
      </w:pPr>
      <w:r>
        <w:t>Задачи изучения дисциплины:</w:t>
      </w:r>
    </w:p>
    <w:p w:rsidR="007C04EF" w:rsidRDefault="004817BD">
      <w:pPr>
        <w:pStyle w:val="a3"/>
        <w:ind w:firstLine="567"/>
      </w:pPr>
      <w:r>
        <w:t>- Изучить возможности системы проектирова</w:t>
      </w:r>
      <w:r>
        <w:t xml:space="preserve">ния </w:t>
      </w:r>
      <w:proofErr w:type="spellStart"/>
      <w:r>
        <w:t>AutoCAD</w:t>
      </w:r>
      <w:proofErr w:type="spellEnd"/>
      <w:r>
        <w:t>. Выработать умение создавать трехмерные детали и сборки, создавать ассоциативные чертежи по трехмерным моделям.</w:t>
      </w:r>
    </w:p>
    <w:p w:rsidR="007C04EF" w:rsidRDefault="007C04EF">
      <w:pPr>
        <w:pStyle w:val="a3"/>
      </w:pPr>
    </w:p>
    <w:p w:rsidR="007C04EF" w:rsidRDefault="004817BD">
      <w:pPr>
        <w:pStyle w:val="a3"/>
        <w:jc w:val="center"/>
      </w:pPr>
      <w:r>
        <w:rPr>
          <w:b/>
        </w:rPr>
        <w:t>1.3 Результаты обучения</w:t>
      </w:r>
    </w:p>
    <w:p w:rsidR="007C04EF" w:rsidRDefault="007C04EF">
      <w:pPr>
        <w:pStyle w:val="a3"/>
      </w:pPr>
    </w:p>
    <w:p w:rsidR="007C04EF" w:rsidRDefault="004817BD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</w:t>
      </w:r>
      <w:r>
        <w:t>ыражаются через компетенции.</w:t>
      </w:r>
    </w:p>
    <w:p w:rsidR="007C04EF" w:rsidRDefault="007C04EF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157"/>
        <w:gridCol w:w="3884"/>
        <w:gridCol w:w="3597"/>
      </w:tblGrid>
      <w:tr w:rsidR="007C04EF">
        <w:trPr>
          <w:tblHeader/>
        </w:trPr>
        <w:tc>
          <w:tcPr>
            <w:tcW w:w="1119" w:type="pct"/>
            <w:vMerge w:val="restart"/>
          </w:tcPr>
          <w:p w:rsidR="007C04EF" w:rsidRDefault="004817BD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7C04EF" w:rsidRDefault="004817BD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7C04EF">
        <w:trPr>
          <w:tblHeader/>
        </w:trPr>
        <w:tc>
          <w:tcPr>
            <w:tcW w:w="0" w:type="auto"/>
            <w:vMerge/>
          </w:tcPr>
          <w:p w:rsidR="007C04EF" w:rsidRDefault="007C04EF">
            <w:pPr>
              <w:pStyle w:val="a3"/>
            </w:pPr>
          </w:p>
        </w:tc>
        <w:tc>
          <w:tcPr>
            <w:tcW w:w="2015" w:type="pct"/>
          </w:tcPr>
          <w:p w:rsidR="007C04EF" w:rsidRDefault="004817BD">
            <w:pPr>
              <w:pStyle w:val="a3"/>
              <w:jc w:val="center"/>
            </w:pPr>
            <w:proofErr w:type="gramStart"/>
            <w:r>
              <w:t>образовательной</w:t>
            </w:r>
            <w:proofErr w:type="gramEnd"/>
            <w:r>
              <w:t xml:space="preserve"> программы</w:t>
            </w:r>
          </w:p>
        </w:tc>
        <w:tc>
          <w:tcPr>
            <w:tcW w:w="1866" w:type="pct"/>
          </w:tcPr>
          <w:p w:rsidR="007C04EF" w:rsidRDefault="004817BD">
            <w:pPr>
              <w:pStyle w:val="a3"/>
              <w:jc w:val="center"/>
            </w:pPr>
            <w:proofErr w:type="gramStart"/>
            <w:r>
              <w:t>дисциплины</w:t>
            </w:r>
            <w:proofErr w:type="gramEnd"/>
          </w:p>
        </w:tc>
      </w:tr>
      <w:tr w:rsidR="007C04EF">
        <w:tc>
          <w:tcPr>
            <w:tcW w:w="0" w:type="auto"/>
          </w:tcPr>
          <w:p w:rsidR="007C04EF" w:rsidRDefault="007C04EF">
            <w:pPr>
              <w:pStyle w:val="a3"/>
            </w:pPr>
          </w:p>
        </w:tc>
        <w:tc>
          <w:tcPr>
            <w:tcW w:w="0" w:type="auto"/>
          </w:tcPr>
          <w:p w:rsidR="007C04EF" w:rsidRDefault="007C04EF">
            <w:pPr>
              <w:pStyle w:val="a3"/>
            </w:pPr>
          </w:p>
        </w:tc>
        <w:tc>
          <w:tcPr>
            <w:tcW w:w="0" w:type="auto"/>
          </w:tcPr>
          <w:p w:rsidR="007C04EF" w:rsidRDefault="004817BD">
            <w:pPr>
              <w:pStyle w:val="a3"/>
              <w:ind w:firstLine="567"/>
            </w:pPr>
            <w:r>
              <w:rPr>
                <w:sz w:val="20"/>
              </w:rPr>
              <w:t xml:space="preserve">- знание и понимание приемов создания и </w:t>
            </w:r>
            <w:proofErr w:type="spellStart"/>
            <w:r>
              <w:rPr>
                <w:sz w:val="20"/>
              </w:rPr>
              <w:t>редактрования</w:t>
            </w:r>
            <w:proofErr w:type="spellEnd"/>
            <w:r>
              <w:rPr>
                <w:sz w:val="20"/>
              </w:rPr>
              <w:t xml:space="preserve"> графических примитивов на экране дисплея, </w:t>
            </w:r>
            <w:r>
              <w:rPr>
                <w:sz w:val="20"/>
              </w:rPr>
              <w:t>используя разнообразные способы и режимы построения графических примитивов (в том числе ортогональное черчение, привязка к сетке и т.д.);</w:t>
            </w:r>
          </w:p>
          <w:p w:rsidR="007C04EF" w:rsidRDefault="004817BD">
            <w:pPr>
              <w:pStyle w:val="a3"/>
              <w:ind w:firstLine="567"/>
            </w:pPr>
            <w:r>
              <w:rPr>
                <w:sz w:val="20"/>
              </w:rPr>
              <w:t>- Применение знания и понимания современных способов получения чертежей деталей машин и оборудования, принципов констр</w:t>
            </w:r>
            <w:r>
              <w:rPr>
                <w:sz w:val="20"/>
              </w:rPr>
              <w:t>уирования 3 D моделей при выполнении конструкторской документации</w:t>
            </w:r>
          </w:p>
          <w:p w:rsidR="007C04EF" w:rsidRDefault="004817BD">
            <w:pPr>
              <w:pStyle w:val="a3"/>
              <w:ind w:firstLine="567"/>
            </w:pPr>
            <w:r>
              <w:rPr>
                <w:sz w:val="20"/>
              </w:rPr>
              <w:t>- Формирование суждений о структуре и общей схеме функционирования графических средств в графических компьютерных программах</w:t>
            </w:r>
          </w:p>
          <w:p w:rsidR="007C04EF" w:rsidRDefault="004817BD">
            <w:pPr>
              <w:pStyle w:val="a3"/>
              <w:ind w:firstLine="567"/>
            </w:pPr>
            <w:r>
              <w:rPr>
                <w:sz w:val="20"/>
              </w:rPr>
              <w:t>- Умение передавать информацию, идеи, проблемы и решения в област</w:t>
            </w:r>
            <w:r>
              <w:rPr>
                <w:sz w:val="20"/>
              </w:rPr>
              <w:t xml:space="preserve">и получения конструкторской документации специалистам и неспециалистам. Умение вести </w:t>
            </w:r>
            <w:r>
              <w:rPr>
                <w:sz w:val="20"/>
              </w:rPr>
              <w:lastRenderedPageBreak/>
              <w:t>профессиональную совместную деятельность, сотрудничать</w:t>
            </w:r>
          </w:p>
          <w:p w:rsidR="007C04EF" w:rsidRDefault="004817BD">
            <w:pPr>
              <w:pStyle w:val="a3"/>
              <w:ind w:firstLine="567"/>
            </w:pPr>
            <w:r>
              <w:rPr>
                <w:sz w:val="20"/>
              </w:rPr>
              <w:t>- Выработка навыков для дальнейшего обучения с большей степенью самостоятельности в области методов и способов получ</w:t>
            </w:r>
            <w:r>
              <w:rPr>
                <w:sz w:val="20"/>
              </w:rPr>
              <w:t>ения конструкторской документации.</w:t>
            </w:r>
          </w:p>
        </w:tc>
      </w:tr>
    </w:tbl>
    <w:p w:rsidR="007C04EF" w:rsidRDefault="007C04EF">
      <w:pPr>
        <w:pStyle w:val="a3"/>
      </w:pPr>
    </w:p>
    <w:p w:rsidR="007C04EF" w:rsidRDefault="004817BD">
      <w:pPr>
        <w:pStyle w:val="a3"/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:rsidR="007C04EF" w:rsidRDefault="007C04EF">
      <w:pPr>
        <w:pStyle w:val="a3"/>
      </w:pPr>
    </w:p>
    <w:p w:rsidR="007C04EF" w:rsidRDefault="004817BD">
      <w:pPr>
        <w:pStyle w:val="a3"/>
        <w:jc w:val="center"/>
      </w:pPr>
      <w:r>
        <w:rPr>
          <w:b/>
        </w:rPr>
        <w:t>1.4.1 Основные образовательные технологии</w:t>
      </w:r>
    </w:p>
    <w:p w:rsidR="007C04EF" w:rsidRDefault="007C04EF">
      <w:pPr>
        <w:pStyle w:val="a3"/>
      </w:pPr>
    </w:p>
    <w:p w:rsidR="007C04EF" w:rsidRDefault="004817BD">
      <w:pPr>
        <w:pStyle w:val="a3"/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 w:rsidR="007C04EF" w:rsidRDefault="004817BD">
      <w:pPr>
        <w:pStyle w:val="a3"/>
        <w:ind w:firstLine="567"/>
      </w:pPr>
      <w:r>
        <w:t xml:space="preserve">- Для </w:t>
      </w:r>
      <w:r>
        <w:t>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технологии: - дистанционные образовательные;- личностно ориентированные (например, использование экранной клавиатур</w:t>
      </w:r>
      <w:r>
        <w:t>ы и альтернативных устройств ввода информации для обучающихся с нарушениями опорно-двигательного аппарата; оборудование учебной аудитории, в которой обучаются студенты с нарушением слуха компьютерной техникой, аудиотехникой, видеотехникой, электронной доск</w:t>
      </w:r>
      <w:r>
        <w:t xml:space="preserve">ой); - предметно-ориентированные (процесс </w:t>
      </w:r>
      <w:proofErr w:type="spellStart"/>
      <w:r>
        <w:t>целеобразования</w:t>
      </w:r>
      <w:proofErr w:type="spellEnd"/>
      <w:r>
        <w:t xml:space="preserve">, т.е. цели формируются через их результаты, выраженные в действиях обучающихся); - проведение дополнительных индивидуальных консультаций и занятий с обучающимися, организованные для оказания помощи </w:t>
      </w:r>
      <w:r>
        <w:t>в освоении учебного материала.</w:t>
      </w:r>
    </w:p>
    <w:p w:rsidR="007C04EF" w:rsidRDefault="007C04EF">
      <w:pPr>
        <w:pStyle w:val="a3"/>
      </w:pPr>
    </w:p>
    <w:p w:rsidR="007C04EF" w:rsidRDefault="004817BD">
      <w:pPr>
        <w:pStyle w:val="a3"/>
        <w:jc w:val="center"/>
      </w:pPr>
      <w:r>
        <w:rPr>
          <w:b/>
        </w:rPr>
        <w:t>1.4.2 Адаптивные образовательные технологии (инклюзивное обучение)</w:t>
      </w:r>
    </w:p>
    <w:p w:rsidR="007C04EF" w:rsidRDefault="007C04EF">
      <w:pPr>
        <w:pStyle w:val="a3"/>
      </w:pPr>
    </w:p>
    <w:p w:rsidR="007C04EF" w:rsidRDefault="004817BD">
      <w:pPr>
        <w:pStyle w:val="a3"/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:rsidR="007C04EF" w:rsidRDefault="004817BD">
      <w:pPr>
        <w:pStyle w:val="a3"/>
        <w:ind w:firstLine="567"/>
      </w:pPr>
      <w:r>
        <w:t>- 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технологии: - дистанционные образовательные;- личностно ориентированные (например, использование экранной кл</w:t>
      </w:r>
      <w:r>
        <w:t>авиатуры и альтернативных устройств ввода информации для обучающихся с нарушениями опорно-двигательного аппарата; оборудование учебной аудитории, в которой обучаются студенты с нарушением слуха компьютерной техникой, аудиотехникой, видеотехникой, электронн</w:t>
      </w:r>
      <w:r>
        <w:t xml:space="preserve">ой доской); - предметно-ориентированные (процесс </w:t>
      </w:r>
      <w:proofErr w:type="spellStart"/>
      <w:r>
        <w:t>целеобразования</w:t>
      </w:r>
      <w:proofErr w:type="spellEnd"/>
      <w:r>
        <w:t xml:space="preserve">, т.е. цели формируются через их результаты, выраженные в действиях обучающихся); - проведение дополнительных индивидуальных консультаций и занятий с обучающимися, организованные для оказания </w:t>
      </w:r>
      <w:r>
        <w:t>помощи в освоении учебного материала.</w:t>
      </w:r>
    </w:p>
    <w:p w:rsidR="007C04EF" w:rsidRDefault="007C04EF">
      <w:pPr>
        <w:pStyle w:val="a3"/>
      </w:pPr>
    </w:p>
    <w:p w:rsidR="007C04EF" w:rsidRDefault="004817BD">
      <w:pPr>
        <w:pStyle w:val="a3"/>
        <w:jc w:val="center"/>
      </w:pPr>
      <w:r>
        <w:rPr>
          <w:b/>
        </w:rPr>
        <w:t>1.4.3 Формат обучения</w:t>
      </w:r>
    </w:p>
    <w:p w:rsidR="007C04EF" w:rsidRDefault="007C04EF">
      <w:pPr>
        <w:pStyle w:val="a3"/>
      </w:pPr>
    </w:p>
    <w:p w:rsidR="007C04EF" w:rsidRDefault="004817BD">
      <w:pPr>
        <w:pStyle w:val="a3"/>
        <w:ind w:firstLine="567"/>
      </w:pPr>
      <w:r>
        <w:rPr>
          <w:b/>
          <w:i/>
        </w:rPr>
        <w:t>Традиционное обучение</w:t>
      </w:r>
    </w:p>
    <w:p w:rsidR="007C04EF" w:rsidRDefault="004817BD">
      <w:pPr>
        <w:pStyle w:val="a3"/>
        <w:ind w:firstLine="567"/>
      </w:pPr>
      <w:r>
        <w:t>Для обучения студентов применяется традиционная форма обучения.</w:t>
      </w:r>
    </w:p>
    <w:p w:rsidR="007C04EF" w:rsidRDefault="007C04EF">
      <w:pPr>
        <w:pStyle w:val="a3"/>
      </w:pPr>
    </w:p>
    <w:p w:rsidR="007C04EF" w:rsidRDefault="004817BD">
      <w:pPr>
        <w:pStyle w:val="a3"/>
        <w:jc w:val="center"/>
      </w:pPr>
      <w:r>
        <w:rPr>
          <w:b/>
        </w:rPr>
        <w:t xml:space="preserve">1.5 </w:t>
      </w:r>
      <w:proofErr w:type="spellStart"/>
      <w:r>
        <w:rPr>
          <w:b/>
        </w:rPr>
        <w:t>Пререквизиты</w:t>
      </w:r>
      <w:proofErr w:type="spellEnd"/>
    </w:p>
    <w:p w:rsidR="007C04EF" w:rsidRDefault="007C04EF">
      <w:pPr>
        <w:pStyle w:val="a3"/>
      </w:pPr>
    </w:p>
    <w:p w:rsidR="007C04EF" w:rsidRDefault="007C04EF">
      <w:pPr>
        <w:pStyle w:val="a3"/>
        <w:ind w:firstLine="567"/>
      </w:pPr>
    </w:p>
    <w:p w:rsidR="007C04EF" w:rsidRDefault="007C04EF">
      <w:pPr>
        <w:pStyle w:val="a3"/>
      </w:pPr>
    </w:p>
    <w:p w:rsidR="007C04EF" w:rsidRDefault="004817BD">
      <w:pPr>
        <w:pStyle w:val="a3"/>
        <w:jc w:val="center"/>
      </w:pPr>
      <w:r>
        <w:rPr>
          <w:b/>
        </w:rPr>
        <w:t xml:space="preserve">1.6 </w:t>
      </w:r>
      <w:proofErr w:type="spellStart"/>
      <w:r>
        <w:rPr>
          <w:b/>
        </w:rPr>
        <w:t>Постреквизиты</w:t>
      </w:r>
      <w:proofErr w:type="spellEnd"/>
    </w:p>
    <w:p w:rsidR="007C04EF" w:rsidRDefault="007C04EF">
      <w:pPr>
        <w:pStyle w:val="a3"/>
      </w:pPr>
    </w:p>
    <w:p w:rsidR="007C04EF" w:rsidRDefault="007C04EF">
      <w:pPr>
        <w:pStyle w:val="a3"/>
        <w:ind w:firstLine="567"/>
      </w:pPr>
    </w:p>
    <w:p w:rsidR="007C04EF" w:rsidRDefault="007C04EF">
      <w:pPr>
        <w:pStyle w:val="a3"/>
      </w:pPr>
    </w:p>
    <w:p w:rsidR="007C04EF" w:rsidRDefault="004817BD">
      <w:pPr>
        <w:pStyle w:val="a3"/>
        <w:jc w:val="center"/>
      </w:pPr>
      <w:r>
        <w:rPr>
          <w:b/>
        </w:rPr>
        <w:t>1.7 Трудоемкость дисциплины</w:t>
      </w:r>
    </w:p>
    <w:p w:rsidR="007C04EF" w:rsidRDefault="007C04EF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6747"/>
        <w:gridCol w:w="2891"/>
      </w:tblGrid>
      <w:tr w:rsidR="007C04EF">
        <w:trPr>
          <w:tblHeader/>
        </w:trPr>
        <w:tc>
          <w:tcPr>
            <w:tcW w:w="3500" w:type="pct"/>
          </w:tcPr>
          <w:p w:rsidR="007C04EF" w:rsidRDefault="004817BD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:rsidR="007C04EF" w:rsidRDefault="004817BD">
            <w:pPr>
              <w:pStyle w:val="a3"/>
              <w:jc w:val="center"/>
            </w:pPr>
            <w:proofErr w:type="gramStart"/>
            <w:r>
              <w:t>часы</w:t>
            </w:r>
            <w:proofErr w:type="gramEnd"/>
          </w:p>
        </w:tc>
      </w:tr>
      <w:tr w:rsidR="007C04EF">
        <w:tc>
          <w:tcPr>
            <w:tcW w:w="0" w:type="auto"/>
          </w:tcPr>
          <w:p w:rsidR="007C04EF" w:rsidRDefault="004817BD">
            <w:pPr>
              <w:pStyle w:val="a3"/>
            </w:pPr>
            <w:r>
              <w:t>Лабораторные работы</w:t>
            </w:r>
          </w:p>
        </w:tc>
        <w:tc>
          <w:tcPr>
            <w:tcW w:w="0" w:type="auto"/>
          </w:tcPr>
          <w:p w:rsidR="007C04EF" w:rsidRDefault="004817BD">
            <w:pPr>
              <w:pStyle w:val="a3"/>
              <w:jc w:val="center"/>
            </w:pPr>
            <w:r>
              <w:t>45</w:t>
            </w:r>
          </w:p>
        </w:tc>
      </w:tr>
      <w:tr w:rsidR="007C04EF">
        <w:tc>
          <w:tcPr>
            <w:tcW w:w="0" w:type="auto"/>
          </w:tcPr>
          <w:p w:rsidR="007C04EF" w:rsidRDefault="004817BD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7C04EF" w:rsidRDefault="004817BD">
            <w:pPr>
              <w:pStyle w:val="a3"/>
              <w:jc w:val="center"/>
            </w:pPr>
            <w:r>
              <w:t>30</w:t>
            </w:r>
          </w:p>
        </w:tc>
      </w:tr>
      <w:tr w:rsidR="007C04EF">
        <w:tc>
          <w:tcPr>
            <w:tcW w:w="0" w:type="auto"/>
          </w:tcPr>
          <w:p w:rsidR="007C04EF" w:rsidRDefault="004817BD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7C04EF" w:rsidRDefault="004817BD">
            <w:pPr>
              <w:pStyle w:val="a3"/>
              <w:jc w:val="center"/>
            </w:pPr>
            <w:r>
              <w:t>75</w:t>
            </w:r>
          </w:p>
        </w:tc>
      </w:tr>
      <w:tr w:rsidR="007C04EF">
        <w:tc>
          <w:tcPr>
            <w:tcW w:w="0" w:type="auto"/>
          </w:tcPr>
          <w:p w:rsidR="007C04EF" w:rsidRDefault="004817BD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7C04EF" w:rsidRDefault="004817BD">
            <w:pPr>
              <w:pStyle w:val="a3"/>
              <w:jc w:val="center"/>
            </w:pPr>
            <w:proofErr w:type="gramStart"/>
            <w:r>
              <w:t>экзамен</w:t>
            </w:r>
            <w:proofErr w:type="gramEnd"/>
          </w:p>
        </w:tc>
      </w:tr>
    </w:tbl>
    <w:p w:rsidR="007C04EF" w:rsidRDefault="007C04EF">
      <w:pPr>
        <w:pStyle w:val="a3"/>
      </w:pPr>
    </w:p>
    <w:p w:rsidR="007C04EF" w:rsidRDefault="004817BD">
      <w:pPr>
        <w:pStyle w:val="a3"/>
        <w:jc w:val="center"/>
      </w:pPr>
      <w:r>
        <w:rPr>
          <w:b/>
        </w:rPr>
        <w:t>2 СОДЕРЖАНИЕ ДИСЦИПЛИНЫ</w:t>
      </w:r>
    </w:p>
    <w:p w:rsidR="007C04EF" w:rsidRDefault="007C04EF">
      <w:pPr>
        <w:pStyle w:val="a3"/>
      </w:pPr>
    </w:p>
    <w:p w:rsidR="007C04EF" w:rsidRDefault="004817BD">
      <w:pPr>
        <w:pStyle w:val="a3"/>
        <w:jc w:val="center"/>
      </w:pPr>
      <w:r>
        <w:rPr>
          <w:b/>
        </w:rPr>
        <w:t>2.1 Тематический план</w:t>
      </w:r>
    </w:p>
    <w:p w:rsidR="007C04EF" w:rsidRDefault="007C04EF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90"/>
        <w:gridCol w:w="6518"/>
        <w:gridCol w:w="1575"/>
        <w:gridCol w:w="1255"/>
      </w:tblGrid>
      <w:tr w:rsidR="007C04EF">
        <w:trPr>
          <w:tblHeader/>
        </w:trPr>
        <w:tc>
          <w:tcPr>
            <w:tcW w:w="147" w:type="pct"/>
          </w:tcPr>
          <w:p w:rsidR="007C04EF" w:rsidRDefault="004817BD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7C04EF" w:rsidRDefault="004817BD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 w:rsidR="007C04EF" w:rsidRDefault="004817BD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53" w:type="pct"/>
          </w:tcPr>
          <w:p w:rsidR="007C04EF" w:rsidRDefault="004817BD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7C04EF">
        <w:tc>
          <w:tcPr>
            <w:tcW w:w="0" w:type="auto"/>
            <w:gridSpan w:val="4"/>
          </w:tcPr>
          <w:p w:rsidR="007C04EF" w:rsidRDefault="004817BD">
            <w:pPr>
              <w:pStyle w:val="a3"/>
              <w:jc w:val="center"/>
            </w:pPr>
            <w:proofErr w:type="spellStart"/>
            <w:r>
              <w:rPr>
                <w:b/>
              </w:rPr>
              <w:t>Зертханалық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сабақтар</w:t>
            </w:r>
            <w:proofErr w:type="spellEnd"/>
            <w:r>
              <w:rPr>
                <w:b/>
              </w:rPr>
              <w:t xml:space="preserve"> / Лабораторные занятия</w:t>
            </w:r>
          </w:p>
        </w:tc>
      </w:tr>
      <w:tr w:rsidR="007C04EF">
        <w:tc>
          <w:tcPr>
            <w:tcW w:w="0" w:type="auto"/>
          </w:tcPr>
          <w:p w:rsidR="007C04EF" w:rsidRDefault="004817BD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C04EF" w:rsidRDefault="004817BD">
            <w:pPr>
              <w:pStyle w:val="a3"/>
            </w:pPr>
            <w:r>
              <w:rPr>
                <w:b/>
                <w:sz w:val="22"/>
              </w:rPr>
              <w:t xml:space="preserve">Тема 1. </w:t>
            </w:r>
            <w:r>
              <w:rPr>
                <w:b/>
                <w:sz w:val="22"/>
              </w:rPr>
              <w:t xml:space="preserve">Назначение CAD систем, графической программы </w:t>
            </w:r>
            <w:proofErr w:type="spellStart"/>
            <w:r>
              <w:rPr>
                <w:b/>
                <w:sz w:val="22"/>
              </w:rPr>
              <w:t>AutoCAD</w:t>
            </w:r>
            <w:proofErr w:type="spellEnd"/>
            <w:r>
              <w:rPr>
                <w:b/>
                <w:sz w:val="22"/>
              </w:rPr>
              <w:t>.</w:t>
            </w:r>
          </w:p>
          <w:p w:rsidR="007C04EF" w:rsidRDefault="004817BD">
            <w:pPr>
              <w:pStyle w:val="a3"/>
            </w:pPr>
            <w:r>
              <w:rPr>
                <w:sz w:val="22"/>
              </w:rPr>
              <w:t>Пользовательский интерфейс. Способы ввода команд, полярное отслеживание.</w:t>
            </w:r>
          </w:p>
        </w:tc>
        <w:tc>
          <w:tcPr>
            <w:tcW w:w="0" w:type="auto"/>
          </w:tcPr>
          <w:p w:rsidR="007C04EF" w:rsidRDefault="004817BD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7C04EF" w:rsidRDefault="004817BD">
            <w:pPr>
              <w:pStyle w:val="a3"/>
              <w:jc w:val="center"/>
            </w:pPr>
            <w:r>
              <w:t>1</w:t>
            </w:r>
          </w:p>
        </w:tc>
      </w:tr>
      <w:tr w:rsidR="007C04EF">
        <w:tc>
          <w:tcPr>
            <w:tcW w:w="0" w:type="auto"/>
          </w:tcPr>
          <w:p w:rsidR="007C04EF" w:rsidRDefault="004817BD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7C04EF" w:rsidRDefault="004817BD">
            <w:pPr>
              <w:pStyle w:val="a3"/>
            </w:pPr>
            <w:r>
              <w:rPr>
                <w:b/>
                <w:sz w:val="22"/>
              </w:rPr>
              <w:t xml:space="preserve">Тема 2. Базовые графические объекты </w:t>
            </w:r>
            <w:proofErr w:type="spellStart"/>
            <w:r>
              <w:rPr>
                <w:b/>
                <w:sz w:val="22"/>
              </w:rPr>
              <w:t>AutoCAD</w:t>
            </w:r>
            <w:proofErr w:type="spellEnd"/>
            <w:r>
              <w:rPr>
                <w:b/>
                <w:sz w:val="22"/>
              </w:rPr>
              <w:t>, примитивы.</w:t>
            </w:r>
          </w:p>
          <w:p w:rsidR="007C04EF" w:rsidRDefault="007C04EF">
            <w:pPr>
              <w:pStyle w:val="a3"/>
            </w:pPr>
          </w:p>
        </w:tc>
        <w:tc>
          <w:tcPr>
            <w:tcW w:w="0" w:type="auto"/>
          </w:tcPr>
          <w:p w:rsidR="007C04EF" w:rsidRDefault="004817BD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7C04EF" w:rsidRDefault="004817BD">
            <w:pPr>
              <w:pStyle w:val="a3"/>
              <w:jc w:val="center"/>
            </w:pPr>
            <w:r>
              <w:t>1</w:t>
            </w:r>
          </w:p>
        </w:tc>
      </w:tr>
      <w:tr w:rsidR="007C04EF">
        <w:tc>
          <w:tcPr>
            <w:tcW w:w="0" w:type="auto"/>
          </w:tcPr>
          <w:p w:rsidR="007C04EF" w:rsidRDefault="004817BD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7C04EF" w:rsidRDefault="004817BD">
            <w:pPr>
              <w:pStyle w:val="a3"/>
            </w:pPr>
            <w:r>
              <w:rPr>
                <w:b/>
                <w:sz w:val="22"/>
              </w:rPr>
              <w:t xml:space="preserve">Тема 3. Свойства объектов: распределение объектов по </w:t>
            </w:r>
            <w:r>
              <w:rPr>
                <w:b/>
                <w:sz w:val="22"/>
              </w:rPr>
              <w:t>слоям, диспетчер свойств слоев, создание слоя, панель свойств объектов.</w:t>
            </w:r>
          </w:p>
          <w:p w:rsidR="007C04EF" w:rsidRDefault="007C04EF">
            <w:pPr>
              <w:pStyle w:val="a3"/>
            </w:pPr>
          </w:p>
        </w:tc>
        <w:tc>
          <w:tcPr>
            <w:tcW w:w="0" w:type="auto"/>
          </w:tcPr>
          <w:p w:rsidR="007C04EF" w:rsidRDefault="004817BD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7C04EF" w:rsidRDefault="004817BD">
            <w:pPr>
              <w:pStyle w:val="a3"/>
              <w:jc w:val="center"/>
            </w:pPr>
            <w:r>
              <w:t>1</w:t>
            </w:r>
          </w:p>
        </w:tc>
      </w:tr>
      <w:tr w:rsidR="007C04EF">
        <w:tc>
          <w:tcPr>
            <w:tcW w:w="0" w:type="auto"/>
          </w:tcPr>
          <w:p w:rsidR="007C04EF" w:rsidRDefault="004817BD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7C04EF" w:rsidRDefault="004817BD">
            <w:pPr>
              <w:pStyle w:val="a3"/>
            </w:pPr>
            <w:r>
              <w:rPr>
                <w:b/>
                <w:sz w:val="22"/>
              </w:rPr>
              <w:t>Тема 4. Размерные стили, нанесение размеров, быстрая простановка, редактирование размеров.</w:t>
            </w:r>
          </w:p>
          <w:p w:rsidR="007C04EF" w:rsidRDefault="004817BD">
            <w:pPr>
              <w:pStyle w:val="a3"/>
            </w:pPr>
            <w:r>
              <w:rPr>
                <w:sz w:val="22"/>
              </w:rPr>
              <w:t>Работа с текстом: стиль текста, однострочный и многострочный текст, выбор выравнивани</w:t>
            </w:r>
            <w:r>
              <w:rPr>
                <w:sz w:val="22"/>
              </w:rPr>
              <w:t>я.</w:t>
            </w:r>
          </w:p>
        </w:tc>
        <w:tc>
          <w:tcPr>
            <w:tcW w:w="0" w:type="auto"/>
          </w:tcPr>
          <w:p w:rsidR="007C04EF" w:rsidRDefault="004817BD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7C04EF" w:rsidRDefault="004817BD">
            <w:pPr>
              <w:pStyle w:val="a3"/>
              <w:jc w:val="center"/>
            </w:pPr>
            <w:r>
              <w:t>1</w:t>
            </w:r>
          </w:p>
        </w:tc>
      </w:tr>
      <w:tr w:rsidR="007C04EF">
        <w:tc>
          <w:tcPr>
            <w:tcW w:w="0" w:type="auto"/>
          </w:tcPr>
          <w:p w:rsidR="007C04EF" w:rsidRDefault="004817BD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7C04EF" w:rsidRDefault="004817BD">
            <w:pPr>
              <w:pStyle w:val="a3"/>
            </w:pPr>
            <w:r>
              <w:rPr>
                <w:b/>
                <w:sz w:val="22"/>
              </w:rPr>
              <w:t>Тема 5. Создание изометрического чертежа: настройка соответствующего режима, построение эллипса,</w:t>
            </w:r>
          </w:p>
        </w:tc>
        <w:tc>
          <w:tcPr>
            <w:tcW w:w="0" w:type="auto"/>
          </w:tcPr>
          <w:p w:rsidR="007C04EF" w:rsidRDefault="004817BD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7C04EF" w:rsidRDefault="004817BD">
            <w:pPr>
              <w:pStyle w:val="a3"/>
              <w:jc w:val="center"/>
            </w:pPr>
            <w:r>
              <w:t>1</w:t>
            </w:r>
          </w:p>
        </w:tc>
      </w:tr>
      <w:tr w:rsidR="007C04EF">
        <w:tc>
          <w:tcPr>
            <w:tcW w:w="0" w:type="auto"/>
          </w:tcPr>
          <w:p w:rsidR="007C04EF" w:rsidRDefault="004817BD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7C04EF" w:rsidRDefault="004817BD">
            <w:pPr>
              <w:pStyle w:val="a3"/>
            </w:pPr>
            <w:r>
              <w:rPr>
                <w:b/>
                <w:sz w:val="22"/>
              </w:rPr>
              <w:t>Тема 6. Редактирование объектов чертежа: команды редактирования, команды модификации объектов.</w:t>
            </w:r>
          </w:p>
          <w:p w:rsidR="007C04EF" w:rsidRDefault="007C04EF">
            <w:pPr>
              <w:pStyle w:val="a3"/>
            </w:pPr>
          </w:p>
        </w:tc>
        <w:tc>
          <w:tcPr>
            <w:tcW w:w="0" w:type="auto"/>
          </w:tcPr>
          <w:p w:rsidR="007C04EF" w:rsidRDefault="004817BD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7C04EF" w:rsidRDefault="004817BD">
            <w:pPr>
              <w:pStyle w:val="a3"/>
              <w:jc w:val="center"/>
            </w:pPr>
            <w:r>
              <w:t>1</w:t>
            </w:r>
          </w:p>
        </w:tc>
      </w:tr>
      <w:tr w:rsidR="007C04EF">
        <w:tc>
          <w:tcPr>
            <w:tcW w:w="0" w:type="auto"/>
          </w:tcPr>
          <w:p w:rsidR="007C04EF" w:rsidRDefault="004817BD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7C04EF" w:rsidRDefault="004817BD">
            <w:pPr>
              <w:pStyle w:val="a3"/>
            </w:pPr>
            <w:r>
              <w:rPr>
                <w:b/>
                <w:sz w:val="22"/>
              </w:rPr>
              <w:t xml:space="preserve">Тема 7. Блоки и их атрибуты, </w:t>
            </w:r>
            <w:r>
              <w:rPr>
                <w:b/>
                <w:sz w:val="22"/>
              </w:rPr>
              <w:t>динамические блоки.</w:t>
            </w:r>
          </w:p>
          <w:p w:rsidR="007C04EF" w:rsidRDefault="007C04EF">
            <w:pPr>
              <w:pStyle w:val="a3"/>
            </w:pPr>
          </w:p>
        </w:tc>
        <w:tc>
          <w:tcPr>
            <w:tcW w:w="0" w:type="auto"/>
          </w:tcPr>
          <w:p w:rsidR="007C04EF" w:rsidRDefault="004817BD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7C04EF" w:rsidRDefault="004817BD">
            <w:pPr>
              <w:pStyle w:val="a3"/>
              <w:jc w:val="center"/>
            </w:pPr>
            <w:r>
              <w:t>1</w:t>
            </w:r>
          </w:p>
        </w:tc>
      </w:tr>
      <w:tr w:rsidR="007C04EF">
        <w:tc>
          <w:tcPr>
            <w:tcW w:w="0" w:type="auto"/>
          </w:tcPr>
          <w:p w:rsidR="007C04EF" w:rsidRDefault="004817BD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7C04EF" w:rsidRDefault="004817BD">
            <w:pPr>
              <w:pStyle w:val="a3"/>
            </w:pPr>
            <w:r>
              <w:rPr>
                <w:b/>
                <w:sz w:val="22"/>
              </w:rPr>
              <w:t>Тема 8. Интерфейс системы КОМПАС.</w:t>
            </w:r>
          </w:p>
          <w:p w:rsidR="007C04EF" w:rsidRDefault="004817BD">
            <w:pPr>
              <w:pStyle w:val="a3"/>
            </w:pPr>
            <w:r>
              <w:rPr>
                <w:sz w:val="22"/>
              </w:rPr>
              <w:t>Использование локальных и глобальных привязок. Использование вспомогательных построений.</w:t>
            </w:r>
          </w:p>
        </w:tc>
        <w:tc>
          <w:tcPr>
            <w:tcW w:w="0" w:type="auto"/>
          </w:tcPr>
          <w:p w:rsidR="007C04EF" w:rsidRDefault="004817BD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7C04EF" w:rsidRDefault="004817BD">
            <w:pPr>
              <w:pStyle w:val="a3"/>
              <w:jc w:val="center"/>
            </w:pPr>
            <w:r>
              <w:t>2</w:t>
            </w:r>
          </w:p>
        </w:tc>
      </w:tr>
      <w:tr w:rsidR="007C04EF">
        <w:tc>
          <w:tcPr>
            <w:tcW w:w="0" w:type="auto"/>
          </w:tcPr>
          <w:p w:rsidR="007C04EF" w:rsidRDefault="004817BD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7C04EF" w:rsidRDefault="004817BD">
            <w:pPr>
              <w:pStyle w:val="a3"/>
            </w:pPr>
            <w:r>
              <w:rPr>
                <w:b/>
                <w:sz w:val="22"/>
              </w:rPr>
              <w:t>Тема 9. Освоение команд рисования в программе Компас.</w:t>
            </w:r>
          </w:p>
          <w:p w:rsidR="007C04EF" w:rsidRDefault="004817BD">
            <w:pPr>
              <w:pStyle w:val="a3"/>
            </w:pPr>
            <w:r>
              <w:rPr>
                <w:sz w:val="22"/>
              </w:rPr>
              <w:t>Панель Геометрия</w:t>
            </w:r>
          </w:p>
        </w:tc>
        <w:tc>
          <w:tcPr>
            <w:tcW w:w="0" w:type="auto"/>
          </w:tcPr>
          <w:p w:rsidR="007C04EF" w:rsidRDefault="004817BD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7C04EF" w:rsidRDefault="004817BD">
            <w:pPr>
              <w:pStyle w:val="a3"/>
              <w:jc w:val="center"/>
            </w:pPr>
            <w:r>
              <w:t>2</w:t>
            </w:r>
          </w:p>
        </w:tc>
      </w:tr>
      <w:tr w:rsidR="007C04EF">
        <w:tc>
          <w:tcPr>
            <w:tcW w:w="0" w:type="auto"/>
          </w:tcPr>
          <w:p w:rsidR="007C04EF" w:rsidRDefault="004817BD">
            <w:pPr>
              <w:pStyle w:val="a3"/>
              <w:jc w:val="center"/>
            </w:pPr>
            <w:r>
              <w:lastRenderedPageBreak/>
              <w:t>10</w:t>
            </w:r>
          </w:p>
        </w:tc>
        <w:tc>
          <w:tcPr>
            <w:tcW w:w="0" w:type="auto"/>
          </w:tcPr>
          <w:p w:rsidR="007C04EF" w:rsidRDefault="004817BD">
            <w:pPr>
              <w:pStyle w:val="a3"/>
            </w:pPr>
            <w:r>
              <w:rPr>
                <w:b/>
                <w:sz w:val="22"/>
              </w:rPr>
              <w:t xml:space="preserve">Тема 10. Выбор </w:t>
            </w:r>
            <w:r>
              <w:rPr>
                <w:b/>
                <w:sz w:val="22"/>
              </w:rPr>
              <w:t>объектов.</w:t>
            </w:r>
          </w:p>
          <w:p w:rsidR="007C04EF" w:rsidRDefault="004817BD">
            <w:pPr>
              <w:pStyle w:val="a3"/>
            </w:pPr>
            <w:r>
              <w:rPr>
                <w:sz w:val="22"/>
              </w:rPr>
              <w:t>Редактирование. Использование панели расширенных команд. Панель Правка</w:t>
            </w:r>
          </w:p>
        </w:tc>
        <w:tc>
          <w:tcPr>
            <w:tcW w:w="0" w:type="auto"/>
          </w:tcPr>
          <w:p w:rsidR="007C04EF" w:rsidRDefault="004817BD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7C04EF" w:rsidRDefault="004817BD">
            <w:pPr>
              <w:pStyle w:val="a3"/>
              <w:jc w:val="center"/>
            </w:pPr>
            <w:r>
              <w:t>2</w:t>
            </w:r>
          </w:p>
        </w:tc>
      </w:tr>
      <w:tr w:rsidR="007C04EF">
        <w:tc>
          <w:tcPr>
            <w:tcW w:w="0" w:type="auto"/>
          </w:tcPr>
          <w:p w:rsidR="007C04EF" w:rsidRDefault="004817BD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7C04EF" w:rsidRDefault="004817BD">
            <w:pPr>
              <w:pStyle w:val="a3"/>
            </w:pPr>
            <w:r>
              <w:rPr>
                <w:b/>
                <w:sz w:val="22"/>
              </w:rPr>
              <w:t>Тема 11. Панель Размеры.</w:t>
            </w:r>
          </w:p>
          <w:p w:rsidR="007C04EF" w:rsidRDefault="004817BD">
            <w:pPr>
              <w:pStyle w:val="a3"/>
            </w:pPr>
            <w:r>
              <w:rPr>
                <w:sz w:val="22"/>
              </w:rPr>
              <w:t>Управление состоянием видов. Изменение параметров вида.</w:t>
            </w:r>
          </w:p>
        </w:tc>
        <w:tc>
          <w:tcPr>
            <w:tcW w:w="0" w:type="auto"/>
          </w:tcPr>
          <w:p w:rsidR="007C04EF" w:rsidRDefault="004817BD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7C04EF" w:rsidRDefault="004817BD">
            <w:pPr>
              <w:pStyle w:val="a3"/>
              <w:jc w:val="center"/>
            </w:pPr>
            <w:r>
              <w:t>2</w:t>
            </w:r>
          </w:p>
        </w:tc>
      </w:tr>
      <w:tr w:rsidR="007C04EF">
        <w:tc>
          <w:tcPr>
            <w:tcW w:w="0" w:type="auto"/>
          </w:tcPr>
          <w:p w:rsidR="007C04EF" w:rsidRDefault="004817BD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7C04EF" w:rsidRDefault="004817BD">
            <w:pPr>
              <w:pStyle w:val="a3"/>
            </w:pPr>
            <w:r>
              <w:rPr>
                <w:b/>
                <w:sz w:val="22"/>
              </w:rPr>
              <w:t>Тема 12. Освоение команд из панели Обозначение</w:t>
            </w:r>
          </w:p>
        </w:tc>
        <w:tc>
          <w:tcPr>
            <w:tcW w:w="0" w:type="auto"/>
          </w:tcPr>
          <w:p w:rsidR="007C04EF" w:rsidRDefault="004817BD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7C04EF" w:rsidRDefault="004817BD">
            <w:pPr>
              <w:pStyle w:val="a3"/>
              <w:jc w:val="center"/>
            </w:pPr>
            <w:r>
              <w:t>2</w:t>
            </w:r>
          </w:p>
        </w:tc>
      </w:tr>
      <w:tr w:rsidR="007C04EF">
        <w:tc>
          <w:tcPr>
            <w:tcW w:w="0" w:type="auto"/>
          </w:tcPr>
          <w:p w:rsidR="007C04EF" w:rsidRDefault="004817BD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7C04EF" w:rsidRDefault="004817BD">
            <w:pPr>
              <w:pStyle w:val="a3"/>
            </w:pPr>
            <w:r>
              <w:rPr>
                <w:b/>
                <w:sz w:val="22"/>
              </w:rPr>
              <w:t xml:space="preserve">Тема 13. Работа с </w:t>
            </w:r>
            <w:r>
              <w:rPr>
                <w:b/>
                <w:sz w:val="22"/>
              </w:rPr>
              <w:t>прикладными библиотеками (общие сведения).</w:t>
            </w:r>
          </w:p>
          <w:p w:rsidR="007C04EF" w:rsidRDefault="004817BD">
            <w:pPr>
              <w:pStyle w:val="a3"/>
            </w:pPr>
            <w:r>
              <w:rPr>
                <w:sz w:val="22"/>
              </w:rPr>
              <w:t>Конструкторская библиотека Компас. Сборочный чертеж</w:t>
            </w:r>
          </w:p>
        </w:tc>
        <w:tc>
          <w:tcPr>
            <w:tcW w:w="0" w:type="auto"/>
          </w:tcPr>
          <w:p w:rsidR="007C04EF" w:rsidRDefault="004817BD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7C04EF" w:rsidRDefault="004817BD">
            <w:pPr>
              <w:pStyle w:val="a3"/>
              <w:jc w:val="center"/>
            </w:pPr>
            <w:r>
              <w:t>2</w:t>
            </w:r>
          </w:p>
        </w:tc>
      </w:tr>
      <w:tr w:rsidR="007C04EF">
        <w:tc>
          <w:tcPr>
            <w:tcW w:w="0" w:type="auto"/>
          </w:tcPr>
          <w:p w:rsidR="007C04EF" w:rsidRDefault="004817BD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7C04EF" w:rsidRDefault="004817BD">
            <w:pPr>
              <w:pStyle w:val="a3"/>
            </w:pPr>
            <w:r>
              <w:rPr>
                <w:b/>
                <w:sz w:val="22"/>
              </w:rPr>
              <w:t>Тема 14. Приемы работы со спецификацией.</w:t>
            </w:r>
          </w:p>
          <w:p w:rsidR="007C04EF" w:rsidRDefault="004817BD">
            <w:pPr>
              <w:pStyle w:val="a3"/>
            </w:pPr>
            <w:r>
              <w:rPr>
                <w:sz w:val="22"/>
              </w:rPr>
              <w:t>Создание спецификации, связанной со сборочным чертежом.</w:t>
            </w:r>
          </w:p>
        </w:tc>
        <w:tc>
          <w:tcPr>
            <w:tcW w:w="0" w:type="auto"/>
          </w:tcPr>
          <w:p w:rsidR="007C04EF" w:rsidRDefault="004817BD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7C04EF" w:rsidRDefault="004817BD">
            <w:pPr>
              <w:pStyle w:val="a3"/>
              <w:jc w:val="center"/>
            </w:pPr>
            <w:r>
              <w:t>2</w:t>
            </w:r>
          </w:p>
        </w:tc>
      </w:tr>
      <w:tr w:rsidR="007C04EF">
        <w:tc>
          <w:tcPr>
            <w:tcW w:w="0" w:type="auto"/>
            <w:gridSpan w:val="2"/>
          </w:tcPr>
          <w:p w:rsidR="007C04EF" w:rsidRDefault="004817BD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7C04EF" w:rsidRDefault="004817BD">
            <w:pPr>
              <w:pStyle w:val="a3"/>
              <w:jc w:val="center"/>
            </w:pPr>
            <w:r>
              <w:rPr>
                <w:b/>
              </w:rPr>
              <w:t>45</w:t>
            </w:r>
          </w:p>
        </w:tc>
        <w:tc>
          <w:tcPr>
            <w:tcW w:w="0" w:type="auto"/>
          </w:tcPr>
          <w:p w:rsidR="007C04EF" w:rsidRDefault="007C04EF">
            <w:pPr>
              <w:pStyle w:val="a3"/>
            </w:pPr>
          </w:p>
        </w:tc>
      </w:tr>
    </w:tbl>
    <w:p w:rsidR="007C04EF" w:rsidRDefault="007C04EF">
      <w:pPr>
        <w:pStyle w:val="a3"/>
      </w:pPr>
    </w:p>
    <w:p w:rsidR="007C04EF" w:rsidRDefault="004817BD">
      <w:pPr>
        <w:pStyle w:val="a3"/>
        <w:jc w:val="center"/>
      </w:pPr>
      <w:r>
        <w:rPr>
          <w:b/>
        </w:rPr>
        <w:t xml:space="preserve">2.2 Задания для </w:t>
      </w:r>
      <w:r>
        <w:rPr>
          <w:b/>
        </w:rPr>
        <w:t>самостоятельной работы обучающегося (СРО)</w:t>
      </w:r>
    </w:p>
    <w:p w:rsidR="007C04EF" w:rsidRDefault="007C04EF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978"/>
        <w:gridCol w:w="2197"/>
        <w:gridCol w:w="1195"/>
        <w:gridCol w:w="1394"/>
        <w:gridCol w:w="1584"/>
        <w:gridCol w:w="1290"/>
      </w:tblGrid>
      <w:tr w:rsidR="007C04EF">
        <w:trPr>
          <w:trHeight w:val="1229"/>
          <w:tblHeader/>
        </w:trPr>
        <w:tc>
          <w:tcPr>
            <w:tcW w:w="1026" w:type="pct"/>
          </w:tcPr>
          <w:p w:rsidR="007C04EF" w:rsidRDefault="004817BD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140" w:type="pct"/>
          </w:tcPr>
          <w:p w:rsidR="007C04EF" w:rsidRDefault="004817BD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:rsidR="007C04EF" w:rsidRDefault="004817BD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:rsidR="007C04EF" w:rsidRDefault="004817BD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:rsidR="007C04EF" w:rsidRDefault="004817BD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:rsidR="007C04EF" w:rsidRDefault="004817BD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7C04EF">
        <w:tc>
          <w:tcPr>
            <w:tcW w:w="0" w:type="auto"/>
          </w:tcPr>
          <w:p w:rsidR="007C04EF" w:rsidRDefault="004817BD">
            <w:pPr>
              <w:pStyle w:val="a3"/>
            </w:pPr>
            <w:r>
              <w:rPr>
                <w:sz w:val="22"/>
              </w:rPr>
              <w:t>Титульный лист альбома чертежей</w:t>
            </w:r>
          </w:p>
        </w:tc>
        <w:tc>
          <w:tcPr>
            <w:tcW w:w="0" w:type="auto"/>
          </w:tcPr>
          <w:p w:rsidR="007C04EF" w:rsidRDefault="004817BD">
            <w:pPr>
              <w:pStyle w:val="a3"/>
            </w:pPr>
            <w:r>
              <w:rPr>
                <w:sz w:val="22"/>
              </w:rPr>
              <w:t>Титульный лист альбома чертежей</w:t>
            </w:r>
          </w:p>
        </w:tc>
        <w:tc>
          <w:tcPr>
            <w:tcW w:w="0" w:type="auto"/>
          </w:tcPr>
          <w:p w:rsidR="007C04EF" w:rsidRDefault="004817BD">
            <w:pPr>
              <w:pStyle w:val="a3"/>
              <w:jc w:val="center"/>
            </w:pPr>
            <w:proofErr w:type="gramStart"/>
            <w:r>
              <w:rPr>
                <w:sz w:val="22"/>
              </w:rPr>
              <w:t>формат</w:t>
            </w:r>
            <w:proofErr w:type="gramEnd"/>
            <w:r>
              <w:rPr>
                <w:sz w:val="22"/>
              </w:rPr>
              <w:t xml:space="preserve"> А3</w:t>
            </w:r>
          </w:p>
        </w:tc>
        <w:tc>
          <w:tcPr>
            <w:tcW w:w="0" w:type="auto"/>
          </w:tcPr>
          <w:p w:rsidR="007C04EF" w:rsidRDefault="004817BD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C04EF" w:rsidRDefault="004817BD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7C04EF" w:rsidRDefault="004817BD">
            <w:pPr>
              <w:pStyle w:val="a3"/>
              <w:jc w:val="center"/>
            </w:pPr>
            <w:r>
              <w:t>1</w:t>
            </w:r>
          </w:p>
        </w:tc>
      </w:tr>
      <w:tr w:rsidR="007C04EF">
        <w:tc>
          <w:tcPr>
            <w:tcW w:w="0" w:type="auto"/>
          </w:tcPr>
          <w:p w:rsidR="007C04EF" w:rsidRDefault="004817BD">
            <w:pPr>
              <w:pStyle w:val="a3"/>
            </w:pPr>
            <w:r>
              <w:rPr>
                <w:sz w:val="22"/>
              </w:rPr>
              <w:t>Примитивы</w:t>
            </w:r>
          </w:p>
        </w:tc>
        <w:tc>
          <w:tcPr>
            <w:tcW w:w="0" w:type="auto"/>
          </w:tcPr>
          <w:p w:rsidR="007C04EF" w:rsidRDefault="004817BD">
            <w:pPr>
              <w:pStyle w:val="a3"/>
            </w:pPr>
            <w:r>
              <w:rPr>
                <w:sz w:val="22"/>
              </w:rPr>
              <w:t>Плоский контур</w:t>
            </w:r>
          </w:p>
        </w:tc>
        <w:tc>
          <w:tcPr>
            <w:tcW w:w="0" w:type="auto"/>
          </w:tcPr>
          <w:p w:rsidR="007C04EF" w:rsidRDefault="004817BD">
            <w:pPr>
              <w:pStyle w:val="a3"/>
              <w:jc w:val="center"/>
            </w:pPr>
            <w:proofErr w:type="gramStart"/>
            <w:r>
              <w:rPr>
                <w:sz w:val="22"/>
              </w:rPr>
              <w:t>формат</w:t>
            </w:r>
            <w:proofErr w:type="gramEnd"/>
            <w:r>
              <w:rPr>
                <w:sz w:val="22"/>
              </w:rPr>
              <w:t xml:space="preserve"> А4</w:t>
            </w:r>
          </w:p>
        </w:tc>
        <w:tc>
          <w:tcPr>
            <w:tcW w:w="0" w:type="auto"/>
          </w:tcPr>
          <w:p w:rsidR="007C04EF" w:rsidRDefault="004817BD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7C04EF" w:rsidRDefault="004817BD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7C04EF" w:rsidRDefault="004817BD">
            <w:pPr>
              <w:pStyle w:val="a3"/>
              <w:jc w:val="center"/>
            </w:pPr>
            <w:r>
              <w:t>1</w:t>
            </w:r>
          </w:p>
        </w:tc>
      </w:tr>
      <w:tr w:rsidR="007C04EF">
        <w:tc>
          <w:tcPr>
            <w:tcW w:w="0" w:type="auto"/>
          </w:tcPr>
          <w:p w:rsidR="007C04EF" w:rsidRDefault="004817BD">
            <w:pPr>
              <w:pStyle w:val="a3"/>
            </w:pPr>
            <w:r>
              <w:rPr>
                <w:sz w:val="22"/>
              </w:rPr>
              <w:t>Проекционное черчение в Автокаде</w:t>
            </w:r>
          </w:p>
        </w:tc>
        <w:tc>
          <w:tcPr>
            <w:tcW w:w="0" w:type="auto"/>
          </w:tcPr>
          <w:p w:rsidR="007C04EF" w:rsidRDefault="004817BD">
            <w:pPr>
              <w:pStyle w:val="a3"/>
            </w:pPr>
            <w:r>
              <w:rPr>
                <w:sz w:val="22"/>
              </w:rPr>
              <w:t>Виды</w:t>
            </w:r>
          </w:p>
        </w:tc>
        <w:tc>
          <w:tcPr>
            <w:tcW w:w="0" w:type="auto"/>
          </w:tcPr>
          <w:p w:rsidR="007C04EF" w:rsidRDefault="004817BD">
            <w:pPr>
              <w:pStyle w:val="a3"/>
              <w:jc w:val="center"/>
            </w:pPr>
            <w:proofErr w:type="gramStart"/>
            <w:r>
              <w:rPr>
                <w:sz w:val="22"/>
              </w:rPr>
              <w:t>формат</w:t>
            </w:r>
            <w:proofErr w:type="gramEnd"/>
            <w:r>
              <w:rPr>
                <w:sz w:val="22"/>
              </w:rPr>
              <w:t xml:space="preserve"> А3</w:t>
            </w:r>
          </w:p>
        </w:tc>
        <w:tc>
          <w:tcPr>
            <w:tcW w:w="0" w:type="auto"/>
          </w:tcPr>
          <w:p w:rsidR="007C04EF" w:rsidRDefault="004817BD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7C04EF" w:rsidRDefault="004817BD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7C04EF" w:rsidRDefault="004817BD">
            <w:pPr>
              <w:pStyle w:val="a3"/>
              <w:jc w:val="center"/>
            </w:pPr>
            <w:r>
              <w:t>1</w:t>
            </w:r>
          </w:p>
        </w:tc>
      </w:tr>
      <w:tr w:rsidR="007C04EF">
        <w:tc>
          <w:tcPr>
            <w:tcW w:w="0" w:type="auto"/>
          </w:tcPr>
          <w:p w:rsidR="007C04EF" w:rsidRDefault="004817BD">
            <w:pPr>
              <w:pStyle w:val="a3"/>
            </w:pPr>
            <w:r>
              <w:rPr>
                <w:sz w:val="22"/>
              </w:rPr>
              <w:t>Изометрический чертеж детали</w:t>
            </w:r>
          </w:p>
        </w:tc>
        <w:tc>
          <w:tcPr>
            <w:tcW w:w="0" w:type="auto"/>
          </w:tcPr>
          <w:p w:rsidR="007C04EF" w:rsidRDefault="004817BD">
            <w:pPr>
              <w:pStyle w:val="a3"/>
            </w:pPr>
            <w:r>
              <w:rPr>
                <w:sz w:val="22"/>
              </w:rPr>
              <w:t>Изометрический чертеж детали</w:t>
            </w:r>
          </w:p>
        </w:tc>
        <w:tc>
          <w:tcPr>
            <w:tcW w:w="0" w:type="auto"/>
          </w:tcPr>
          <w:p w:rsidR="007C04EF" w:rsidRDefault="004817BD">
            <w:pPr>
              <w:pStyle w:val="a3"/>
              <w:jc w:val="center"/>
            </w:pPr>
            <w:r>
              <w:rPr>
                <w:sz w:val="22"/>
              </w:rPr>
              <w:t>Формат А4</w:t>
            </w:r>
          </w:p>
        </w:tc>
        <w:tc>
          <w:tcPr>
            <w:tcW w:w="0" w:type="auto"/>
          </w:tcPr>
          <w:p w:rsidR="007C04EF" w:rsidRDefault="004817BD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7C04EF" w:rsidRDefault="004817BD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7C04EF" w:rsidRDefault="004817BD">
            <w:pPr>
              <w:pStyle w:val="a3"/>
              <w:jc w:val="center"/>
            </w:pPr>
            <w:r>
              <w:t>1</w:t>
            </w:r>
          </w:p>
        </w:tc>
      </w:tr>
      <w:tr w:rsidR="007C04EF">
        <w:tc>
          <w:tcPr>
            <w:tcW w:w="0" w:type="auto"/>
          </w:tcPr>
          <w:p w:rsidR="007C04EF" w:rsidRDefault="004817BD">
            <w:pPr>
              <w:pStyle w:val="a3"/>
            </w:pPr>
            <w:r>
              <w:rPr>
                <w:sz w:val="22"/>
              </w:rPr>
              <w:t>Редактирование в Автокаде</w:t>
            </w:r>
          </w:p>
        </w:tc>
        <w:tc>
          <w:tcPr>
            <w:tcW w:w="0" w:type="auto"/>
          </w:tcPr>
          <w:p w:rsidR="007C04EF" w:rsidRDefault="004817BD">
            <w:pPr>
              <w:pStyle w:val="a3"/>
            </w:pPr>
            <w:r>
              <w:rPr>
                <w:sz w:val="22"/>
              </w:rPr>
              <w:t>Чертеж детали сложной формы</w:t>
            </w:r>
          </w:p>
        </w:tc>
        <w:tc>
          <w:tcPr>
            <w:tcW w:w="0" w:type="auto"/>
          </w:tcPr>
          <w:p w:rsidR="007C04EF" w:rsidRDefault="004817BD">
            <w:pPr>
              <w:pStyle w:val="a3"/>
              <w:jc w:val="center"/>
            </w:pPr>
            <w:proofErr w:type="gramStart"/>
            <w:r>
              <w:rPr>
                <w:sz w:val="22"/>
              </w:rPr>
              <w:t>формат</w:t>
            </w:r>
            <w:proofErr w:type="gramEnd"/>
            <w:r>
              <w:rPr>
                <w:sz w:val="22"/>
              </w:rPr>
              <w:t xml:space="preserve"> А4</w:t>
            </w:r>
          </w:p>
        </w:tc>
        <w:tc>
          <w:tcPr>
            <w:tcW w:w="0" w:type="auto"/>
          </w:tcPr>
          <w:p w:rsidR="007C04EF" w:rsidRDefault="004817BD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7C04EF" w:rsidRDefault="004817BD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7C04EF" w:rsidRDefault="004817BD">
            <w:pPr>
              <w:pStyle w:val="a3"/>
              <w:jc w:val="center"/>
            </w:pPr>
            <w:r>
              <w:t>1</w:t>
            </w:r>
          </w:p>
        </w:tc>
      </w:tr>
      <w:tr w:rsidR="007C04EF">
        <w:tc>
          <w:tcPr>
            <w:tcW w:w="0" w:type="auto"/>
          </w:tcPr>
          <w:p w:rsidR="007C04EF" w:rsidRDefault="004817BD">
            <w:pPr>
              <w:pStyle w:val="a3"/>
            </w:pPr>
            <w:r>
              <w:rPr>
                <w:sz w:val="22"/>
              </w:rPr>
              <w:t>Блоки и атрибуты</w:t>
            </w:r>
          </w:p>
        </w:tc>
        <w:tc>
          <w:tcPr>
            <w:tcW w:w="0" w:type="auto"/>
          </w:tcPr>
          <w:p w:rsidR="007C04EF" w:rsidRDefault="004817BD">
            <w:pPr>
              <w:pStyle w:val="a3"/>
            </w:pPr>
            <w:r>
              <w:rPr>
                <w:sz w:val="22"/>
              </w:rPr>
              <w:t>Схема электрическая</w:t>
            </w:r>
          </w:p>
        </w:tc>
        <w:tc>
          <w:tcPr>
            <w:tcW w:w="0" w:type="auto"/>
          </w:tcPr>
          <w:p w:rsidR="007C04EF" w:rsidRDefault="004817BD">
            <w:pPr>
              <w:pStyle w:val="a3"/>
              <w:jc w:val="center"/>
            </w:pPr>
            <w:proofErr w:type="gramStart"/>
            <w:r>
              <w:rPr>
                <w:sz w:val="22"/>
              </w:rPr>
              <w:t>формат</w:t>
            </w:r>
            <w:proofErr w:type="gramEnd"/>
            <w:r>
              <w:rPr>
                <w:sz w:val="22"/>
              </w:rPr>
              <w:t xml:space="preserve"> А3</w:t>
            </w:r>
          </w:p>
        </w:tc>
        <w:tc>
          <w:tcPr>
            <w:tcW w:w="0" w:type="auto"/>
          </w:tcPr>
          <w:p w:rsidR="007C04EF" w:rsidRDefault="004817BD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7C04EF" w:rsidRDefault="004817BD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7C04EF" w:rsidRDefault="004817BD">
            <w:pPr>
              <w:pStyle w:val="a3"/>
              <w:jc w:val="center"/>
            </w:pPr>
            <w:r>
              <w:t>1</w:t>
            </w:r>
          </w:p>
        </w:tc>
      </w:tr>
      <w:tr w:rsidR="007C04EF">
        <w:tc>
          <w:tcPr>
            <w:tcW w:w="0" w:type="auto"/>
          </w:tcPr>
          <w:p w:rsidR="007C04EF" w:rsidRDefault="004817BD">
            <w:pPr>
              <w:pStyle w:val="a3"/>
            </w:pPr>
            <w:r>
              <w:rPr>
                <w:sz w:val="22"/>
              </w:rPr>
              <w:t>Проекционное черчение в Компасе</w:t>
            </w:r>
          </w:p>
        </w:tc>
        <w:tc>
          <w:tcPr>
            <w:tcW w:w="0" w:type="auto"/>
          </w:tcPr>
          <w:p w:rsidR="007C04EF" w:rsidRDefault="004817BD">
            <w:pPr>
              <w:pStyle w:val="a3"/>
            </w:pPr>
            <w:r>
              <w:rPr>
                <w:sz w:val="22"/>
              </w:rPr>
              <w:t>Разрезы</w:t>
            </w:r>
          </w:p>
        </w:tc>
        <w:tc>
          <w:tcPr>
            <w:tcW w:w="0" w:type="auto"/>
          </w:tcPr>
          <w:p w:rsidR="007C04EF" w:rsidRDefault="007C04EF">
            <w:pPr>
              <w:pStyle w:val="a3"/>
              <w:jc w:val="center"/>
            </w:pPr>
          </w:p>
        </w:tc>
        <w:tc>
          <w:tcPr>
            <w:tcW w:w="0" w:type="auto"/>
          </w:tcPr>
          <w:p w:rsidR="007C04EF" w:rsidRDefault="004817BD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7C04EF" w:rsidRDefault="004817BD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7C04EF" w:rsidRDefault="004817BD">
            <w:pPr>
              <w:pStyle w:val="a3"/>
              <w:jc w:val="center"/>
            </w:pPr>
            <w:r>
              <w:t>2</w:t>
            </w:r>
          </w:p>
        </w:tc>
      </w:tr>
      <w:tr w:rsidR="007C04EF">
        <w:tc>
          <w:tcPr>
            <w:tcW w:w="0" w:type="auto"/>
          </w:tcPr>
          <w:p w:rsidR="007C04EF" w:rsidRDefault="004817BD">
            <w:pPr>
              <w:pStyle w:val="a3"/>
            </w:pPr>
            <w:r>
              <w:rPr>
                <w:sz w:val="22"/>
              </w:rPr>
              <w:t>Редактирование в Компасе</w:t>
            </w:r>
          </w:p>
        </w:tc>
        <w:tc>
          <w:tcPr>
            <w:tcW w:w="0" w:type="auto"/>
          </w:tcPr>
          <w:p w:rsidR="007C04EF" w:rsidRDefault="004817BD">
            <w:pPr>
              <w:pStyle w:val="a3"/>
            </w:pPr>
            <w:r>
              <w:rPr>
                <w:sz w:val="22"/>
              </w:rPr>
              <w:t>Чертеж детали сложной формы</w:t>
            </w:r>
          </w:p>
        </w:tc>
        <w:tc>
          <w:tcPr>
            <w:tcW w:w="0" w:type="auto"/>
          </w:tcPr>
          <w:p w:rsidR="007C04EF" w:rsidRDefault="007C04EF">
            <w:pPr>
              <w:pStyle w:val="a3"/>
              <w:jc w:val="center"/>
            </w:pPr>
          </w:p>
        </w:tc>
        <w:tc>
          <w:tcPr>
            <w:tcW w:w="0" w:type="auto"/>
          </w:tcPr>
          <w:p w:rsidR="007C04EF" w:rsidRDefault="004817BD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7C04EF" w:rsidRDefault="004817BD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7C04EF" w:rsidRDefault="004817BD">
            <w:pPr>
              <w:pStyle w:val="a3"/>
              <w:jc w:val="center"/>
            </w:pPr>
            <w:r>
              <w:t>2</w:t>
            </w:r>
          </w:p>
        </w:tc>
      </w:tr>
      <w:tr w:rsidR="007C04EF">
        <w:tc>
          <w:tcPr>
            <w:tcW w:w="0" w:type="auto"/>
          </w:tcPr>
          <w:p w:rsidR="007C04EF" w:rsidRDefault="004817BD">
            <w:pPr>
              <w:pStyle w:val="a3"/>
            </w:pPr>
            <w:r>
              <w:rPr>
                <w:sz w:val="22"/>
              </w:rPr>
              <w:t>Сборочный чертеж</w:t>
            </w:r>
          </w:p>
        </w:tc>
        <w:tc>
          <w:tcPr>
            <w:tcW w:w="0" w:type="auto"/>
          </w:tcPr>
          <w:p w:rsidR="007C04EF" w:rsidRDefault="004817BD">
            <w:pPr>
              <w:pStyle w:val="a3"/>
            </w:pPr>
            <w:r>
              <w:rPr>
                <w:sz w:val="22"/>
              </w:rPr>
              <w:t>Сборочный чертеж</w:t>
            </w:r>
          </w:p>
        </w:tc>
        <w:tc>
          <w:tcPr>
            <w:tcW w:w="0" w:type="auto"/>
          </w:tcPr>
          <w:p w:rsidR="007C04EF" w:rsidRDefault="007C04EF">
            <w:pPr>
              <w:pStyle w:val="a3"/>
              <w:jc w:val="center"/>
            </w:pPr>
          </w:p>
        </w:tc>
        <w:tc>
          <w:tcPr>
            <w:tcW w:w="0" w:type="auto"/>
          </w:tcPr>
          <w:p w:rsidR="007C04EF" w:rsidRDefault="004817BD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7C04EF" w:rsidRDefault="004817BD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</w:tcPr>
          <w:p w:rsidR="007C04EF" w:rsidRDefault="004817BD">
            <w:pPr>
              <w:pStyle w:val="a3"/>
              <w:jc w:val="center"/>
            </w:pPr>
            <w:r>
              <w:t>2</w:t>
            </w:r>
          </w:p>
        </w:tc>
      </w:tr>
      <w:tr w:rsidR="007C04EF">
        <w:tc>
          <w:tcPr>
            <w:tcW w:w="0" w:type="auto"/>
          </w:tcPr>
          <w:p w:rsidR="007C04EF" w:rsidRDefault="004817BD">
            <w:pPr>
              <w:pStyle w:val="a3"/>
            </w:pPr>
            <w:r>
              <w:rPr>
                <w:sz w:val="22"/>
              </w:rPr>
              <w:t>Создание спецификации, связанной со сборочным чертежом.</w:t>
            </w:r>
          </w:p>
        </w:tc>
        <w:tc>
          <w:tcPr>
            <w:tcW w:w="0" w:type="auto"/>
          </w:tcPr>
          <w:p w:rsidR="007C04EF" w:rsidRDefault="004817BD">
            <w:pPr>
              <w:pStyle w:val="a3"/>
            </w:pPr>
            <w:r>
              <w:rPr>
                <w:sz w:val="22"/>
              </w:rPr>
              <w:t>Спецификация</w:t>
            </w:r>
          </w:p>
        </w:tc>
        <w:tc>
          <w:tcPr>
            <w:tcW w:w="0" w:type="auto"/>
          </w:tcPr>
          <w:p w:rsidR="007C04EF" w:rsidRDefault="007C04EF">
            <w:pPr>
              <w:pStyle w:val="a3"/>
              <w:jc w:val="center"/>
            </w:pPr>
          </w:p>
        </w:tc>
        <w:tc>
          <w:tcPr>
            <w:tcW w:w="0" w:type="auto"/>
          </w:tcPr>
          <w:p w:rsidR="007C04EF" w:rsidRDefault="004817BD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7C04EF" w:rsidRDefault="004817BD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7C04EF" w:rsidRDefault="004817BD">
            <w:pPr>
              <w:pStyle w:val="a3"/>
              <w:jc w:val="center"/>
            </w:pPr>
            <w:r>
              <w:t>2</w:t>
            </w:r>
          </w:p>
        </w:tc>
      </w:tr>
    </w:tbl>
    <w:p w:rsidR="007C04EF" w:rsidRDefault="007C04EF">
      <w:pPr>
        <w:pStyle w:val="a3"/>
      </w:pPr>
    </w:p>
    <w:p w:rsidR="007C04EF" w:rsidRDefault="004817BD">
      <w:pPr>
        <w:pStyle w:val="a3"/>
        <w:jc w:val="center"/>
      </w:pPr>
      <w:r>
        <w:rPr>
          <w:b/>
        </w:rPr>
        <w:t xml:space="preserve">2.3 График </w:t>
      </w:r>
      <w:r>
        <w:rPr>
          <w:b/>
        </w:rPr>
        <w:t>сдачи заданий по дисциплине</w:t>
      </w:r>
    </w:p>
    <w:p w:rsidR="007C04EF" w:rsidRDefault="007C04EF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3565"/>
        <w:gridCol w:w="404"/>
        <w:gridCol w:w="404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</w:tblGrid>
      <w:tr w:rsidR="007C04EF">
        <w:trPr>
          <w:tblHeader/>
        </w:trPr>
        <w:tc>
          <w:tcPr>
            <w:tcW w:w="1850" w:type="pct"/>
            <w:vMerge w:val="restart"/>
          </w:tcPr>
          <w:p w:rsidR="007C04EF" w:rsidRDefault="004817BD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15"/>
          </w:tcPr>
          <w:p w:rsidR="007C04EF" w:rsidRDefault="004817BD">
            <w:pPr>
              <w:pStyle w:val="a3"/>
              <w:jc w:val="center"/>
            </w:pPr>
            <w:r>
              <w:t>Академический период обучения, неделя</w:t>
            </w:r>
          </w:p>
        </w:tc>
      </w:tr>
      <w:tr w:rsidR="007C04EF">
        <w:trPr>
          <w:tblHeader/>
        </w:trPr>
        <w:tc>
          <w:tcPr>
            <w:tcW w:w="0" w:type="auto"/>
            <w:vMerge/>
          </w:tcPr>
          <w:p w:rsidR="007C04EF" w:rsidRDefault="007C04EF">
            <w:pPr>
              <w:pStyle w:val="a3"/>
            </w:pPr>
          </w:p>
        </w:tc>
        <w:tc>
          <w:tcPr>
            <w:tcW w:w="210" w:type="pct"/>
          </w:tcPr>
          <w:p w:rsidR="007C04EF" w:rsidRDefault="004817BD">
            <w:pPr>
              <w:pStyle w:val="a3"/>
              <w:jc w:val="center"/>
            </w:pPr>
            <w:r>
              <w:t>1</w:t>
            </w:r>
          </w:p>
        </w:tc>
        <w:tc>
          <w:tcPr>
            <w:tcW w:w="210" w:type="pct"/>
          </w:tcPr>
          <w:p w:rsidR="007C04EF" w:rsidRDefault="004817BD">
            <w:pPr>
              <w:pStyle w:val="a3"/>
              <w:jc w:val="center"/>
            </w:pPr>
            <w:r>
              <w:t>2</w:t>
            </w:r>
          </w:p>
        </w:tc>
        <w:tc>
          <w:tcPr>
            <w:tcW w:w="210" w:type="pct"/>
          </w:tcPr>
          <w:p w:rsidR="007C04EF" w:rsidRDefault="004817BD">
            <w:pPr>
              <w:pStyle w:val="a3"/>
              <w:jc w:val="center"/>
            </w:pPr>
            <w:r>
              <w:t>3</w:t>
            </w:r>
          </w:p>
        </w:tc>
        <w:tc>
          <w:tcPr>
            <w:tcW w:w="210" w:type="pct"/>
          </w:tcPr>
          <w:p w:rsidR="007C04EF" w:rsidRDefault="004817BD">
            <w:pPr>
              <w:pStyle w:val="a3"/>
              <w:jc w:val="center"/>
            </w:pPr>
            <w:r>
              <w:t>4</w:t>
            </w:r>
          </w:p>
        </w:tc>
        <w:tc>
          <w:tcPr>
            <w:tcW w:w="210" w:type="pct"/>
          </w:tcPr>
          <w:p w:rsidR="007C04EF" w:rsidRDefault="004817BD">
            <w:pPr>
              <w:pStyle w:val="a3"/>
              <w:jc w:val="center"/>
            </w:pPr>
            <w:r>
              <w:t>5</w:t>
            </w:r>
          </w:p>
        </w:tc>
        <w:tc>
          <w:tcPr>
            <w:tcW w:w="210" w:type="pct"/>
          </w:tcPr>
          <w:p w:rsidR="007C04EF" w:rsidRDefault="004817BD">
            <w:pPr>
              <w:pStyle w:val="a3"/>
              <w:jc w:val="center"/>
            </w:pPr>
            <w:r>
              <w:t>6</w:t>
            </w:r>
          </w:p>
        </w:tc>
        <w:tc>
          <w:tcPr>
            <w:tcW w:w="210" w:type="pct"/>
          </w:tcPr>
          <w:p w:rsidR="007C04EF" w:rsidRDefault="004817BD">
            <w:pPr>
              <w:pStyle w:val="a3"/>
              <w:jc w:val="center"/>
            </w:pPr>
            <w:r>
              <w:t>7</w:t>
            </w:r>
          </w:p>
        </w:tc>
        <w:tc>
          <w:tcPr>
            <w:tcW w:w="210" w:type="pct"/>
          </w:tcPr>
          <w:p w:rsidR="007C04EF" w:rsidRDefault="004817BD">
            <w:pPr>
              <w:pStyle w:val="a3"/>
              <w:jc w:val="center"/>
            </w:pPr>
            <w:r>
              <w:t>8</w:t>
            </w:r>
          </w:p>
        </w:tc>
        <w:tc>
          <w:tcPr>
            <w:tcW w:w="210" w:type="pct"/>
          </w:tcPr>
          <w:p w:rsidR="007C04EF" w:rsidRDefault="004817BD">
            <w:pPr>
              <w:pStyle w:val="a3"/>
              <w:jc w:val="center"/>
            </w:pPr>
            <w:r>
              <w:t>9</w:t>
            </w:r>
          </w:p>
        </w:tc>
        <w:tc>
          <w:tcPr>
            <w:tcW w:w="210" w:type="pct"/>
          </w:tcPr>
          <w:p w:rsidR="007C04EF" w:rsidRDefault="004817BD">
            <w:pPr>
              <w:pStyle w:val="a3"/>
              <w:jc w:val="center"/>
            </w:pPr>
            <w:r>
              <w:t>10</w:t>
            </w:r>
          </w:p>
        </w:tc>
        <w:tc>
          <w:tcPr>
            <w:tcW w:w="210" w:type="pct"/>
          </w:tcPr>
          <w:p w:rsidR="007C04EF" w:rsidRDefault="004817BD">
            <w:pPr>
              <w:pStyle w:val="a3"/>
              <w:jc w:val="center"/>
            </w:pPr>
            <w:r>
              <w:t>11</w:t>
            </w:r>
          </w:p>
        </w:tc>
        <w:tc>
          <w:tcPr>
            <w:tcW w:w="210" w:type="pct"/>
          </w:tcPr>
          <w:p w:rsidR="007C04EF" w:rsidRDefault="004817BD">
            <w:pPr>
              <w:pStyle w:val="a3"/>
              <w:jc w:val="center"/>
            </w:pPr>
            <w:r>
              <w:t>12</w:t>
            </w:r>
          </w:p>
        </w:tc>
        <w:tc>
          <w:tcPr>
            <w:tcW w:w="210" w:type="pct"/>
          </w:tcPr>
          <w:p w:rsidR="007C04EF" w:rsidRDefault="004817BD">
            <w:pPr>
              <w:pStyle w:val="a3"/>
              <w:jc w:val="center"/>
            </w:pPr>
            <w:r>
              <w:t>13</w:t>
            </w:r>
          </w:p>
        </w:tc>
        <w:tc>
          <w:tcPr>
            <w:tcW w:w="210" w:type="pct"/>
          </w:tcPr>
          <w:p w:rsidR="007C04EF" w:rsidRDefault="004817BD">
            <w:pPr>
              <w:pStyle w:val="a3"/>
              <w:jc w:val="center"/>
            </w:pPr>
            <w:r>
              <w:t>14</w:t>
            </w:r>
          </w:p>
        </w:tc>
        <w:tc>
          <w:tcPr>
            <w:tcW w:w="210" w:type="pct"/>
          </w:tcPr>
          <w:p w:rsidR="007C04EF" w:rsidRDefault="004817BD">
            <w:pPr>
              <w:pStyle w:val="a3"/>
              <w:jc w:val="center"/>
            </w:pPr>
            <w:r>
              <w:t>15</w:t>
            </w:r>
          </w:p>
        </w:tc>
      </w:tr>
      <w:tr w:rsidR="007C04EF">
        <w:tc>
          <w:tcPr>
            <w:tcW w:w="0" w:type="auto"/>
            <w:gridSpan w:val="16"/>
          </w:tcPr>
          <w:p w:rsidR="007C04EF" w:rsidRDefault="004817BD">
            <w:pPr>
              <w:pStyle w:val="a3"/>
              <w:jc w:val="center"/>
            </w:pPr>
            <w:proofErr w:type="spellStart"/>
            <w:r>
              <w:t>Білімі</w:t>
            </w:r>
            <w:proofErr w:type="spellEnd"/>
            <w:r>
              <w:t xml:space="preserve"> /Знание</w:t>
            </w:r>
          </w:p>
        </w:tc>
      </w:tr>
      <w:tr w:rsidR="007C04EF">
        <w:tc>
          <w:tcPr>
            <w:tcW w:w="0" w:type="auto"/>
          </w:tcPr>
          <w:p w:rsidR="007C04EF" w:rsidRDefault="007C04EF">
            <w:pPr>
              <w:pStyle w:val="a3"/>
            </w:pPr>
          </w:p>
        </w:tc>
        <w:tc>
          <w:tcPr>
            <w:tcW w:w="0" w:type="auto"/>
          </w:tcPr>
          <w:p w:rsidR="007C04EF" w:rsidRDefault="007C04EF">
            <w:pPr>
              <w:pStyle w:val="a3"/>
              <w:jc w:val="center"/>
            </w:pPr>
          </w:p>
        </w:tc>
        <w:tc>
          <w:tcPr>
            <w:tcW w:w="0" w:type="auto"/>
          </w:tcPr>
          <w:p w:rsidR="007C04EF" w:rsidRDefault="007C04EF">
            <w:pPr>
              <w:pStyle w:val="a3"/>
              <w:jc w:val="center"/>
            </w:pPr>
          </w:p>
        </w:tc>
        <w:tc>
          <w:tcPr>
            <w:tcW w:w="0" w:type="auto"/>
          </w:tcPr>
          <w:p w:rsidR="007C04EF" w:rsidRDefault="007C04EF">
            <w:pPr>
              <w:pStyle w:val="a3"/>
              <w:jc w:val="center"/>
            </w:pPr>
          </w:p>
        </w:tc>
        <w:tc>
          <w:tcPr>
            <w:tcW w:w="0" w:type="auto"/>
          </w:tcPr>
          <w:p w:rsidR="007C04EF" w:rsidRDefault="007C04EF">
            <w:pPr>
              <w:pStyle w:val="a3"/>
              <w:jc w:val="center"/>
            </w:pPr>
          </w:p>
        </w:tc>
        <w:tc>
          <w:tcPr>
            <w:tcW w:w="0" w:type="auto"/>
          </w:tcPr>
          <w:p w:rsidR="007C04EF" w:rsidRDefault="007C04EF">
            <w:pPr>
              <w:pStyle w:val="a3"/>
              <w:jc w:val="center"/>
            </w:pPr>
          </w:p>
        </w:tc>
        <w:tc>
          <w:tcPr>
            <w:tcW w:w="0" w:type="auto"/>
          </w:tcPr>
          <w:p w:rsidR="007C04EF" w:rsidRDefault="007C04EF">
            <w:pPr>
              <w:pStyle w:val="a3"/>
              <w:jc w:val="center"/>
            </w:pPr>
          </w:p>
        </w:tc>
        <w:tc>
          <w:tcPr>
            <w:tcW w:w="0" w:type="auto"/>
          </w:tcPr>
          <w:p w:rsidR="007C04EF" w:rsidRDefault="007C04EF">
            <w:pPr>
              <w:pStyle w:val="a3"/>
              <w:jc w:val="center"/>
            </w:pPr>
          </w:p>
        </w:tc>
        <w:tc>
          <w:tcPr>
            <w:tcW w:w="0" w:type="auto"/>
          </w:tcPr>
          <w:p w:rsidR="007C04EF" w:rsidRDefault="007C04EF">
            <w:pPr>
              <w:pStyle w:val="a3"/>
              <w:jc w:val="center"/>
            </w:pPr>
          </w:p>
        </w:tc>
        <w:tc>
          <w:tcPr>
            <w:tcW w:w="0" w:type="auto"/>
          </w:tcPr>
          <w:p w:rsidR="007C04EF" w:rsidRDefault="007C04EF">
            <w:pPr>
              <w:pStyle w:val="a3"/>
              <w:jc w:val="center"/>
            </w:pPr>
          </w:p>
        </w:tc>
        <w:tc>
          <w:tcPr>
            <w:tcW w:w="0" w:type="auto"/>
          </w:tcPr>
          <w:p w:rsidR="007C04EF" w:rsidRDefault="007C04EF">
            <w:pPr>
              <w:pStyle w:val="a3"/>
              <w:jc w:val="center"/>
            </w:pPr>
          </w:p>
        </w:tc>
        <w:tc>
          <w:tcPr>
            <w:tcW w:w="0" w:type="auto"/>
          </w:tcPr>
          <w:p w:rsidR="007C04EF" w:rsidRDefault="007C04EF">
            <w:pPr>
              <w:pStyle w:val="a3"/>
              <w:jc w:val="center"/>
            </w:pPr>
          </w:p>
        </w:tc>
        <w:tc>
          <w:tcPr>
            <w:tcW w:w="0" w:type="auto"/>
          </w:tcPr>
          <w:p w:rsidR="007C04EF" w:rsidRDefault="007C04EF">
            <w:pPr>
              <w:pStyle w:val="a3"/>
              <w:jc w:val="center"/>
            </w:pPr>
          </w:p>
        </w:tc>
        <w:tc>
          <w:tcPr>
            <w:tcW w:w="0" w:type="auto"/>
          </w:tcPr>
          <w:p w:rsidR="007C04EF" w:rsidRDefault="007C04EF">
            <w:pPr>
              <w:pStyle w:val="a3"/>
              <w:jc w:val="center"/>
            </w:pPr>
          </w:p>
        </w:tc>
        <w:tc>
          <w:tcPr>
            <w:tcW w:w="0" w:type="auto"/>
          </w:tcPr>
          <w:p w:rsidR="007C04EF" w:rsidRDefault="007C04EF">
            <w:pPr>
              <w:pStyle w:val="a3"/>
              <w:jc w:val="center"/>
            </w:pPr>
          </w:p>
        </w:tc>
        <w:tc>
          <w:tcPr>
            <w:tcW w:w="0" w:type="auto"/>
          </w:tcPr>
          <w:p w:rsidR="007C04EF" w:rsidRDefault="007C04EF">
            <w:pPr>
              <w:pStyle w:val="a3"/>
              <w:jc w:val="center"/>
            </w:pPr>
          </w:p>
        </w:tc>
      </w:tr>
      <w:tr w:rsidR="007C04EF">
        <w:tc>
          <w:tcPr>
            <w:tcW w:w="0" w:type="auto"/>
            <w:gridSpan w:val="16"/>
          </w:tcPr>
          <w:p w:rsidR="007C04EF" w:rsidRDefault="004817BD">
            <w:pPr>
              <w:pStyle w:val="a3"/>
              <w:jc w:val="center"/>
            </w:pPr>
            <w:proofErr w:type="spellStart"/>
            <w:r>
              <w:t>Түсіну</w:t>
            </w:r>
            <w:proofErr w:type="spellEnd"/>
            <w:r>
              <w:t xml:space="preserve"> / Понимание</w:t>
            </w:r>
          </w:p>
        </w:tc>
      </w:tr>
      <w:tr w:rsidR="007C04EF">
        <w:tc>
          <w:tcPr>
            <w:tcW w:w="0" w:type="auto"/>
          </w:tcPr>
          <w:p w:rsidR="007C04EF" w:rsidRDefault="007C04EF">
            <w:pPr>
              <w:pStyle w:val="a3"/>
            </w:pPr>
          </w:p>
        </w:tc>
        <w:tc>
          <w:tcPr>
            <w:tcW w:w="0" w:type="auto"/>
          </w:tcPr>
          <w:p w:rsidR="007C04EF" w:rsidRDefault="007C04EF">
            <w:pPr>
              <w:pStyle w:val="a3"/>
              <w:jc w:val="center"/>
            </w:pPr>
          </w:p>
        </w:tc>
        <w:tc>
          <w:tcPr>
            <w:tcW w:w="0" w:type="auto"/>
          </w:tcPr>
          <w:p w:rsidR="007C04EF" w:rsidRDefault="007C04EF">
            <w:pPr>
              <w:pStyle w:val="a3"/>
              <w:jc w:val="center"/>
            </w:pPr>
          </w:p>
        </w:tc>
        <w:tc>
          <w:tcPr>
            <w:tcW w:w="0" w:type="auto"/>
          </w:tcPr>
          <w:p w:rsidR="007C04EF" w:rsidRDefault="007C04EF">
            <w:pPr>
              <w:pStyle w:val="a3"/>
              <w:jc w:val="center"/>
            </w:pPr>
          </w:p>
        </w:tc>
        <w:tc>
          <w:tcPr>
            <w:tcW w:w="0" w:type="auto"/>
          </w:tcPr>
          <w:p w:rsidR="007C04EF" w:rsidRDefault="007C04EF">
            <w:pPr>
              <w:pStyle w:val="a3"/>
              <w:jc w:val="center"/>
            </w:pPr>
          </w:p>
        </w:tc>
        <w:tc>
          <w:tcPr>
            <w:tcW w:w="0" w:type="auto"/>
          </w:tcPr>
          <w:p w:rsidR="007C04EF" w:rsidRDefault="007C04EF">
            <w:pPr>
              <w:pStyle w:val="a3"/>
              <w:jc w:val="center"/>
            </w:pPr>
          </w:p>
        </w:tc>
        <w:tc>
          <w:tcPr>
            <w:tcW w:w="0" w:type="auto"/>
          </w:tcPr>
          <w:p w:rsidR="007C04EF" w:rsidRDefault="007C04EF">
            <w:pPr>
              <w:pStyle w:val="a3"/>
              <w:jc w:val="center"/>
            </w:pPr>
          </w:p>
        </w:tc>
        <w:tc>
          <w:tcPr>
            <w:tcW w:w="0" w:type="auto"/>
          </w:tcPr>
          <w:p w:rsidR="007C04EF" w:rsidRDefault="007C04EF">
            <w:pPr>
              <w:pStyle w:val="a3"/>
              <w:jc w:val="center"/>
            </w:pPr>
          </w:p>
        </w:tc>
        <w:tc>
          <w:tcPr>
            <w:tcW w:w="0" w:type="auto"/>
          </w:tcPr>
          <w:p w:rsidR="007C04EF" w:rsidRDefault="007C04EF">
            <w:pPr>
              <w:pStyle w:val="a3"/>
              <w:jc w:val="center"/>
            </w:pPr>
          </w:p>
        </w:tc>
        <w:tc>
          <w:tcPr>
            <w:tcW w:w="0" w:type="auto"/>
          </w:tcPr>
          <w:p w:rsidR="007C04EF" w:rsidRDefault="007C04EF">
            <w:pPr>
              <w:pStyle w:val="a3"/>
              <w:jc w:val="center"/>
            </w:pPr>
          </w:p>
        </w:tc>
        <w:tc>
          <w:tcPr>
            <w:tcW w:w="0" w:type="auto"/>
          </w:tcPr>
          <w:p w:rsidR="007C04EF" w:rsidRDefault="007C04EF">
            <w:pPr>
              <w:pStyle w:val="a3"/>
              <w:jc w:val="center"/>
            </w:pPr>
          </w:p>
        </w:tc>
        <w:tc>
          <w:tcPr>
            <w:tcW w:w="0" w:type="auto"/>
          </w:tcPr>
          <w:p w:rsidR="007C04EF" w:rsidRDefault="007C04EF">
            <w:pPr>
              <w:pStyle w:val="a3"/>
              <w:jc w:val="center"/>
            </w:pPr>
          </w:p>
        </w:tc>
        <w:tc>
          <w:tcPr>
            <w:tcW w:w="0" w:type="auto"/>
          </w:tcPr>
          <w:p w:rsidR="007C04EF" w:rsidRDefault="007C04EF">
            <w:pPr>
              <w:pStyle w:val="a3"/>
              <w:jc w:val="center"/>
            </w:pPr>
          </w:p>
        </w:tc>
        <w:tc>
          <w:tcPr>
            <w:tcW w:w="0" w:type="auto"/>
          </w:tcPr>
          <w:p w:rsidR="007C04EF" w:rsidRDefault="007C04EF">
            <w:pPr>
              <w:pStyle w:val="a3"/>
              <w:jc w:val="center"/>
            </w:pPr>
          </w:p>
        </w:tc>
        <w:tc>
          <w:tcPr>
            <w:tcW w:w="0" w:type="auto"/>
          </w:tcPr>
          <w:p w:rsidR="007C04EF" w:rsidRDefault="007C04EF">
            <w:pPr>
              <w:pStyle w:val="a3"/>
              <w:jc w:val="center"/>
            </w:pPr>
          </w:p>
        </w:tc>
        <w:tc>
          <w:tcPr>
            <w:tcW w:w="0" w:type="auto"/>
          </w:tcPr>
          <w:p w:rsidR="007C04EF" w:rsidRDefault="007C04EF">
            <w:pPr>
              <w:pStyle w:val="a3"/>
              <w:jc w:val="center"/>
            </w:pPr>
          </w:p>
        </w:tc>
      </w:tr>
      <w:tr w:rsidR="007C04EF">
        <w:tc>
          <w:tcPr>
            <w:tcW w:w="0" w:type="auto"/>
            <w:gridSpan w:val="16"/>
          </w:tcPr>
          <w:p w:rsidR="007C04EF" w:rsidRDefault="004817BD">
            <w:pPr>
              <w:pStyle w:val="a3"/>
              <w:jc w:val="center"/>
            </w:pPr>
            <w:proofErr w:type="spellStart"/>
            <w:proofErr w:type="gramStart"/>
            <w:r>
              <w:t>Пайдалану</w:t>
            </w:r>
            <w:proofErr w:type="spellEnd"/>
            <w:r>
              <w:t xml:space="preserve">  /</w:t>
            </w:r>
            <w:proofErr w:type="gramEnd"/>
            <w:r>
              <w:t xml:space="preserve"> Применение</w:t>
            </w:r>
          </w:p>
        </w:tc>
      </w:tr>
      <w:tr w:rsidR="007C04EF">
        <w:tc>
          <w:tcPr>
            <w:tcW w:w="0" w:type="auto"/>
          </w:tcPr>
          <w:p w:rsidR="007C04EF" w:rsidRDefault="007C04EF">
            <w:pPr>
              <w:pStyle w:val="a3"/>
            </w:pPr>
          </w:p>
        </w:tc>
        <w:tc>
          <w:tcPr>
            <w:tcW w:w="0" w:type="auto"/>
          </w:tcPr>
          <w:p w:rsidR="007C04EF" w:rsidRDefault="007C04EF">
            <w:pPr>
              <w:pStyle w:val="a3"/>
              <w:jc w:val="center"/>
            </w:pPr>
          </w:p>
        </w:tc>
        <w:tc>
          <w:tcPr>
            <w:tcW w:w="0" w:type="auto"/>
          </w:tcPr>
          <w:p w:rsidR="007C04EF" w:rsidRDefault="007C04EF">
            <w:pPr>
              <w:pStyle w:val="a3"/>
              <w:jc w:val="center"/>
            </w:pPr>
          </w:p>
        </w:tc>
        <w:tc>
          <w:tcPr>
            <w:tcW w:w="0" w:type="auto"/>
          </w:tcPr>
          <w:p w:rsidR="007C04EF" w:rsidRDefault="007C04EF">
            <w:pPr>
              <w:pStyle w:val="a3"/>
              <w:jc w:val="center"/>
            </w:pPr>
          </w:p>
        </w:tc>
        <w:tc>
          <w:tcPr>
            <w:tcW w:w="0" w:type="auto"/>
          </w:tcPr>
          <w:p w:rsidR="007C04EF" w:rsidRDefault="007C04EF">
            <w:pPr>
              <w:pStyle w:val="a3"/>
              <w:jc w:val="center"/>
            </w:pPr>
          </w:p>
        </w:tc>
        <w:tc>
          <w:tcPr>
            <w:tcW w:w="0" w:type="auto"/>
          </w:tcPr>
          <w:p w:rsidR="007C04EF" w:rsidRDefault="007C04EF">
            <w:pPr>
              <w:pStyle w:val="a3"/>
              <w:jc w:val="center"/>
            </w:pPr>
          </w:p>
        </w:tc>
        <w:tc>
          <w:tcPr>
            <w:tcW w:w="0" w:type="auto"/>
          </w:tcPr>
          <w:p w:rsidR="007C04EF" w:rsidRDefault="007C04EF">
            <w:pPr>
              <w:pStyle w:val="a3"/>
              <w:jc w:val="center"/>
            </w:pPr>
          </w:p>
        </w:tc>
        <w:tc>
          <w:tcPr>
            <w:tcW w:w="0" w:type="auto"/>
          </w:tcPr>
          <w:p w:rsidR="007C04EF" w:rsidRDefault="007C04EF">
            <w:pPr>
              <w:pStyle w:val="a3"/>
              <w:jc w:val="center"/>
            </w:pPr>
          </w:p>
        </w:tc>
        <w:tc>
          <w:tcPr>
            <w:tcW w:w="0" w:type="auto"/>
          </w:tcPr>
          <w:p w:rsidR="007C04EF" w:rsidRDefault="007C04EF">
            <w:pPr>
              <w:pStyle w:val="a3"/>
              <w:jc w:val="center"/>
            </w:pPr>
          </w:p>
        </w:tc>
        <w:tc>
          <w:tcPr>
            <w:tcW w:w="0" w:type="auto"/>
          </w:tcPr>
          <w:p w:rsidR="007C04EF" w:rsidRDefault="007C04EF">
            <w:pPr>
              <w:pStyle w:val="a3"/>
              <w:jc w:val="center"/>
            </w:pPr>
          </w:p>
        </w:tc>
        <w:tc>
          <w:tcPr>
            <w:tcW w:w="0" w:type="auto"/>
          </w:tcPr>
          <w:p w:rsidR="007C04EF" w:rsidRDefault="007C04EF">
            <w:pPr>
              <w:pStyle w:val="a3"/>
              <w:jc w:val="center"/>
            </w:pPr>
          </w:p>
        </w:tc>
        <w:tc>
          <w:tcPr>
            <w:tcW w:w="0" w:type="auto"/>
          </w:tcPr>
          <w:p w:rsidR="007C04EF" w:rsidRDefault="007C04EF">
            <w:pPr>
              <w:pStyle w:val="a3"/>
              <w:jc w:val="center"/>
            </w:pPr>
          </w:p>
        </w:tc>
        <w:tc>
          <w:tcPr>
            <w:tcW w:w="0" w:type="auto"/>
          </w:tcPr>
          <w:p w:rsidR="007C04EF" w:rsidRDefault="007C04EF">
            <w:pPr>
              <w:pStyle w:val="a3"/>
              <w:jc w:val="center"/>
            </w:pPr>
          </w:p>
        </w:tc>
        <w:tc>
          <w:tcPr>
            <w:tcW w:w="0" w:type="auto"/>
          </w:tcPr>
          <w:p w:rsidR="007C04EF" w:rsidRDefault="007C04EF">
            <w:pPr>
              <w:pStyle w:val="a3"/>
              <w:jc w:val="center"/>
            </w:pPr>
          </w:p>
        </w:tc>
        <w:tc>
          <w:tcPr>
            <w:tcW w:w="0" w:type="auto"/>
          </w:tcPr>
          <w:p w:rsidR="007C04EF" w:rsidRDefault="007C04EF">
            <w:pPr>
              <w:pStyle w:val="a3"/>
              <w:jc w:val="center"/>
            </w:pPr>
          </w:p>
        </w:tc>
        <w:tc>
          <w:tcPr>
            <w:tcW w:w="0" w:type="auto"/>
          </w:tcPr>
          <w:p w:rsidR="007C04EF" w:rsidRDefault="007C04EF">
            <w:pPr>
              <w:pStyle w:val="a3"/>
              <w:jc w:val="center"/>
            </w:pPr>
          </w:p>
        </w:tc>
      </w:tr>
      <w:tr w:rsidR="007C04EF">
        <w:tc>
          <w:tcPr>
            <w:tcW w:w="0" w:type="auto"/>
            <w:gridSpan w:val="16"/>
          </w:tcPr>
          <w:p w:rsidR="007C04EF" w:rsidRDefault="004817BD">
            <w:pPr>
              <w:pStyle w:val="a3"/>
              <w:jc w:val="center"/>
            </w:pPr>
            <w:proofErr w:type="spellStart"/>
            <w:r>
              <w:t>Талдау</w:t>
            </w:r>
            <w:proofErr w:type="spellEnd"/>
            <w:r>
              <w:t xml:space="preserve"> / Анализ</w:t>
            </w:r>
          </w:p>
        </w:tc>
      </w:tr>
      <w:tr w:rsidR="007C04EF">
        <w:tc>
          <w:tcPr>
            <w:tcW w:w="0" w:type="auto"/>
          </w:tcPr>
          <w:p w:rsidR="007C04EF" w:rsidRDefault="007C04EF">
            <w:pPr>
              <w:pStyle w:val="a3"/>
            </w:pPr>
          </w:p>
        </w:tc>
        <w:tc>
          <w:tcPr>
            <w:tcW w:w="0" w:type="auto"/>
          </w:tcPr>
          <w:p w:rsidR="007C04EF" w:rsidRDefault="007C04EF">
            <w:pPr>
              <w:pStyle w:val="a3"/>
              <w:jc w:val="center"/>
            </w:pPr>
          </w:p>
        </w:tc>
        <w:tc>
          <w:tcPr>
            <w:tcW w:w="0" w:type="auto"/>
          </w:tcPr>
          <w:p w:rsidR="007C04EF" w:rsidRDefault="007C04EF">
            <w:pPr>
              <w:pStyle w:val="a3"/>
              <w:jc w:val="center"/>
            </w:pPr>
          </w:p>
        </w:tc>
        <w:tc>
          <w:tcPr>
            <w:tcW w:w="0" w:type="auto"/>
          </w:tcPr>
          <w:p w:rsidR="007C04EF" w:rsidRDefault="007C04EF">
            <w:pPr>
              <w:pStyle w:val="a3"/>
              <w:jc w:val="center"/>
            </w:pPr>
          </w:p>
        </w:tc>
        <w:tc>
          <w:tcPr>
            <w:tcW w:w="0" w:type="auto"/>
          </w:tcPr>
          <w:p w:rsidR="007C04EF" w:rsidRDefault="007C04EF">
            <w:pPr>
              <w:pStyle w:val="a3"/>
              <w:jc w:val="center"/>
            </w:pPr>
          </w:p>
        </w:tc>
        <w:tc>
          <w:tcPr>
            <w:tcW w:w="0" w:type="auto"/>
          </w:tcPr>
          <w:p w:rsidR="007C04EF" w:rsidRDefault="007C04EF">
            <w:pPr>
              <w:pStyle w:val="a3"/>
              <w:jc w:val="center"/>
            </w:pPr>
          </w:p>
        </w:tc>
        <w:tc>
          <w:tcPr>
            <w:tcW w:w="0" w:type="auto"/>
          </w:tcPr>
          <w:p w:rsidR="007C04EF" w:rsidRDefault="007C04EF">
            <w:pPr>
              <w:pStyle w:val="a3"/>
              <w:jc w:val="center"/>
            </w:pPr>
          </w:p>
        </w:tc>
        <w:tc>
          <w:tcPr>
            <w:tcW w:w="0" w:type="auto"/>
          </w:tcPr>
          <w:p w:rsidR="007C04EF" w:rsidRDefault="007C04EF">
            <w:pPr>
              <w:pStyle w:val="a3"/>
              <w:jc w:val="center"/>
            </w:pPr>
          </w:p>
        </w:tc>
        <w:tc>
          <w:tcPr>
            <w:tcW w:w="0" w:type="auto"/>
          </w:tcPr>
          <w:p w:rsidR="007C04EF" w:rsidRDefault="007C04EF">
            <w:pPr>
              <w:pStyle w:val="a3"/>
              <w:jc w:val="center"/>
            </w:pPr>
          </w:p>
        </w:tc>
        <w:tc>
          <w:tcPr>
            <w:tcW w:w="0" w:type="auto"/>
          </w:tcPr>
          <w:p w:rsidR="007C04EF" w:rsidRDefault="007C04EF">
            <w:pPr>
              <w:pStyle w:val="a3"/>
              <w:jc w:val="center"/>
            </w:pPr>
          </w:p>
        </w:tc>
        <w:tc>
          <w:tcPr>
            <w:tcW w:w="0" w:type="auto"/>
          </w:tcPr>
          <w:p w:rsidR="007C04EF" w:rsidRDefault="007C04EF">
            <w:pPr>
              <w:pStyle w:val="a3"/>
              <w:jc w:val="center"/>
            </w:pPr>
          </w:p>
        </w:tc>
        <w:tc>
          <w:tcPr>
            <w:tcW w:w="0" w:type="auto"/>
          </w:tcPr>
          <w:p w:rsidR="007C04EF" w:rsidRDefault="007C04EF">
            <w:pPr>
              <w:pStyle w:val="a3"/>
              <w:jc w:val="center"/>
            </w:pPr>
          </w:p>
        </w:tc>
        <w:tc>
          <w:tcPr>
            <w:tcW w:w="0" w:type="auto"/>
          </w:tcPr>
          <w:p w:rsidR="007C04EF" w:rsidRDefault="007C04EF">
            <w:pPr>
              <w:pStyle w:val="a3"/>
              <w:jc w:val="center"/>
            </w:pPr>
          </w:p>
        </w:tc>
        <w:tc>
          <w:tcPr>
            <w:tcW w:w="0" w:type="auto"/>
          </w:tcPr>
          <w:p w:rsidR="007C04EF" w:rsidRDefault="007C04EF">
            <w:pPr>
              <w:pStyle w:val="a3"/>
              <w:jc w:val="center"/>
            </w:pPr>
          </w:p>
        </w:tc>
        <w:tc>
          <w:tcPr>
            <w:tcW w:w="0" w:type="auto"/>
          </w:tcPr>
          <w:p w:rsidR="007C04EF" w:rsidRDefault="007C04EF">
            <w:pPr>
              <w:pStyle w:val="a3"/>
              <w:jc w:val="center"/>
            </w:pPr>
          </w:p>
        </w:tc>
        <w:tc>
          <w:tcPr>
            <w:tcW w:w="0" w:type="auto"/>
          </w:tcPr>
          <w:p w:rsidR="007C04EF" w:rsidRDefault="007C04EF">
            <w:pPr>
              <w:pStyle w:val="a3"/>
              <w:jc w:val="center"/>
            </w:pPr>
          </w:p>
        </w:tc>
      </w:tr>
    </w:tbl>
    <w:p w:rsidR="007C04EF" w:rsidRDefault="007C04EF">
      <w:pPr>
        <w:pStyle w:val="a3"/>
      </w:pPr>
    </w:p>
    <w:p w:rsidR="007C04EF" w:rsidRDefault="004817BD">
      <w:pPr>
        <w:pStyle w:val="a3"/>
        <w:jc w:val="center"/>
      </w:pPr>
      <w:r>
        <w:rPr>
          <w:b/>
        </w:rPr>
        <w:t>3 ОЦЕНКА ЗНАНИЙ ОБУЧАЮЩЕГОСЯ</w:t>
      </w:r>
    </w:p>
    <w:p w:rsidR="007C04EF" w:rsidRDefault="007C04EF">
      <w:pPr>
        <w:pStyle w:val="a3"/>
      </w:pPr>
    </w:p>
    <w:p w:rsidR="007C04EF" w:rsidRDefault="004817BD">
      <w:pPr>
        <w:pStyle w:val="a3"/>
        <w:ind w:firstLine="567"/>
      </w:pPr>
      <w:r>
        <w:t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квартал). По результатам текущего контроля формируется рейт</w:t>
      </w:r>
      <w:r>
        <w:t xml:space="preserve">инг 1 и 2. При этом учебные достижения обучающегося оцениваются путем накапливания баллов по отдельным видам заданий от 0 до 100. Оценка работы обучающегося в академическом периоде </w:t>
      </w:r>
      <w:proofErr w:type="spellStart"/>
      <w:r>
        <w:t>осуществуляется</w:t>
      </w:r>
      <w:proofErr w:type="spellEnd"/>
      <w:r>
        <w:t xml:space="preserve"> преподавателем в соответствии с графиком сдачи заданий по д</w:t>
      </w:r>
      <w:r>
        <w:t>исциплине. Система контроля может сочетать письменные и устные, групповые и индивидуальные формы.</w:t>
      </w:r>
    </w:p>
    <w:p w:rsidR="007C04EF" w:rsidRDefault="007C04EF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103"/>
        <w:gridCol w:w="5343"/>
        <w:gridCol w:w="2131"/>
        <w:gridCol w:w="1061"/>
      </w:tblGrid>
      <w:tr w:rsidR="007C04EF">
        <w:trPr>
          <w:tblHeader/>
        </w:trPr>
        <w:tc>
          <w:tcPr>
            <w:tcW w:w="500" w:type="pct"/>
          </w:tcPr>
          <w:p w:rsidR="007C04EF" w:rsidRDefault="004817BD">
            <w:pPr>
              <w:pStyle w:val="a3"/>
              <w:jc w:val="center"/>
            </w:pPr>
            <w:r>
              <w:t>Период</w:t>
            </w:r>
          </w:p>
        </w:tc>
        <w:tc>
          <w:tcPr>
            <w:tcW w:w="2500" w:type="pct"/>
          </w:tcPr>
          <w:p w:rsidR="007C04EF" w:rsidRDefault="004817BD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1000" w:type="pct"/>
          </w:tcPr>
          <w:p w:rsidR="007C04EF" w:rsidRDefault="004817BD">
            <w:pPr>
              <w:pStyle w:val="a3"/>
              <w:jc w:val="center"/>
            </w:pPr>
            <w:r>
              <w:t>Количество баллов (</w:t>
            </w:r>
            <w:proofErr w:type="spellStart"/>
            <w:r>
              <w:t>max</w:t>
            </w:r>
            <w:proofErr w:type="spellEnd"/>
            <w:r>
              <w:t>)</w:t>
            </w:r>
          </w:p>
        </w:tc>
        <w:tc>
          <w:tcPr>
            <w:tcW w:w="500" w:type="pct"/>
          </w:tcPr>
          <w:p w:rsidR="007C04EF" w:rsidRDefault="004817BD">
            <w:pPr>
              <w:pStyle w:val="a3"/>
              <w:jc w:val="center"/>
            </w:pPr>
            <w:r>
              <w:t>Итого</w:t>
            </w:r>
          </w:p>
        </w:tc>
      </w:tr>
      <w:tr w:rsidR="007C04EF">
        <w:tc>
          <w:tcPr>
            <w:tcW w:w="0" w:type="auto"/>
            <w:vMerge w:val="restart"/>
          </w:tcPr>
          <w:p w:rsidR="007C04EF" w:rsidRDefault="004817BD">
            <w:pPr>
              <w:pStyle w:val="a3"/>
              <w:jc w:val="center"/>
            </w:pPr>
            <w:r>
              <w:t>1-й рубежный контроль</w:t>
            </w:r>
          </w:p>
        </w:tc>
        <w:tc>
          <w:tcPr>
            <w:tcW w:w="0" w:type="auto"/>
          </w:tcPr>
          <w:p w:rsidR="007C04EF" w:rsidRDefault="007C04EF">
            <w:pPr>
              <w:pStyle w:val="a3"/>
            </w:pPr>
          </w:p>
        </w:tc>
        <w:tc>
          <w:tcPr>
            <w:tcW w:w="0" w:type="auto"/>
          </w:tcPr>
          <w:p w:rsidR="007C04EF" w:rsidRDefault="007C04EF">
            <w:pPr>
              <w:pStyle w:val="a3"/>
              <w:jc w:val="center"/>
            </w:pPr>
          </w:p>
        </w:tc>
        <w:tc>
          <w:tcPr>
            <w:tcW w:w="0" w:type="auto"/>
            <w:vMerge w:val="restart"/>
          </w:tcPr>
          <w:p w:rsidR="007C04EF" w:rsidRDefault="004817BD">
            <w:pPr>
              <w:pStyle w:val="a3"/>
              <w:jc w:val="center"/>
            </w:pPr>
            <w:r>
              <w:t>0-100</w:t>
            </w:r>
          </w:p>
        </w:tc>
      </w:tr>
      <w:tr w:rsidR="007C04EF">
        <w:tc>
          <w:tcPr>
            <w:tcW w:w="0" w:type="auto"/>
            <w:vMerge/>
          </w:tcPr>
          <w:p w:rsidR="007C04EF" w:rsidRDefault="007C04EF">
            <w:pPr>
              <w:pStyle w:val="a3"/>
              <w:jc w:val="center"/>
            </w:pPr>
          </w:p>
        </w:tc>
        <w:tc>
          <w:tcPr>
            <w:tcW w:w="0" w:type="auto"/>
          </w:tcPr>
          <w:p w:rsidR="007C04EF" w:rsidRDefault="007C04EF">
            <w:pPr>
              <w:pStyle w:val="a3"/>
            </w:pPr>
          </w:p>
        </w:tc>
        <w:tc>
          <w:tcPr>
            <w:tcW w:w="0" w:type="auto"/>
          </w:tcPr>
          <w:p w:rsidR="007C04EF" w:rsidRDefault="007C04EF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7C04EF" w:rsidRDefault="007C04EF">
            <w:pPr>
              <w:pStyle w:val="a3"/>
              <w:jc w:val="center"/>
            </w:pPr>
          </w:p>
        </w:tc>
      </w:tr>
      <w:tr w:rsidR="007C04EF">
        <w:tc>
          <w:tcPr>
            <w:tcW w:w="0" w:type="auto"/>
            <w:vMerge/>
          </w:tcPr>
          <w:p w:rsidR="007C04EF" w:rsidRDefault="007C04EF">
            <w:pPr>
              <w:pStyle w:val="a3"/>
              <w:jc w:val="center"/>
            </w:pPr>
          </w:p>
        </w:tc>
        <w:tc>
          <w:tcPr>
            <w:tcW w:w="0" w:type="auto"/>
          </w:tcPr>
          <w:p w:rsidR="007C04EF" w:rsidRDefault="007C04EF">
            <w:pPr>
              <w:pStyle w:val="a3"/>
            </w:pPr>
          </w:p>
        </w:tc>
        <w:tc>
          <w:tcPr>
            <w:tcW w:w="0" w:type="auto"/>
          </w:tcPr>
          <w:p w:rsidR="007C04EF" w:rsidRDefault="007C04EF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7C04EF" w:rsidRDefault="007C04EF">
            <w:pPr>
              <w:pStyle w:val="a3"/>
              <w:jc w:val="center"/>
            </w:pPr>
          </w:p>
        </w:tc>
      </w:tr>
      <w:tr w:rsidR="007C04EF">
        <w:tc>
          <w:tcPr>
            <w:tcW w:w="0" w:type="auto"/>
            <w:vMerge w:val="restart"/>
          </w:tcPr>
          <w:p w:rsidR="007C04EF" w:rsidRDefault="004817BD">
            <w:pPr>
              <w:pStyle w:val="a3"/>
              <w:jc w:val="center"/>
            </w:pPr>
            <w:r>
              <w:t>2-й рубежный контроль</w:t>
            </w:r>
          </w:p>
        </w:tc>
        <w:tc>
          <w:tcPr>
            <w:tcW w:w="0" w:type="auto"/>
          </w:tcPr>
          <w:p w:rsidR="007C04EF" w:rsidRDefault="007C04EF">
            <w:pPr>
              <w:pStyle w:val="a3"/>
            </w:pPr>
          </w:p>
        </w:tc>
        <w:tc>
          <w:tcPr>
            <w:tcW w:w="0" w:type="auto"/>
          </w:tcPr>
          <w:p w:rsidR="007C04EF" w:rsidRDefault="007C04EF">
            <w:pPr>
              <w:pStyle w:val="a3"/>
              <w:jc w:val="center"/>
            </w:pPr>
          </w:p>
        </w:tc>
        <w:tc>
          <w:tcPr>
            <w:tcW w:w="0" w:type="auto"/>
            <w:vMerge w:val="restart"/>
          </w:tcPr>
          <w:p w:rsidR="007C04EF" w:rsidRDefault="004817BD">
            <w:pPr>
              <w:pStyle w:val="a3"/>
              <w:jc w:val="center"/>
            </w:pPr>
            <w:r>
              <w:t>0-100</w:t>
            </w:r>
          </w:p>
        </w:tc>
      </w:tr>
      <w:tr w:rsidR="007C04EF">
        <w:tc>
          <w:tcPr>
            <w:tcW w:w="0" w:type="auto"/>
            <w:vMerge/>
          </w:tcPr>
          <w:p w:rsidR="007C04EF" w:rsidRDefault="007C04EF">
            <w:pPr>
              <w:pStyle w:val="a3"/>
              <w:jc w:val="center"/>
            </w:pPr>
          </w:p>
        </w:tc>
        <w:tc>
          <w:tcPr>
            <w:tcW w:w="0" w:type="auto"/>
          </w:tcPr>
          <w:p w:rsidR="007C04EF" w:rsidRDefault="007C04EF">
            <w:pPr>
              <w:pStyle w:val="a3"/>
            </w:pPr>
          </w:p>
        </w:tc>
        <w:tc>
          <w:tcPr>
            <w:tcW w:w="0" w:type="auto"/>
          </w:tcPr>
          <w:p w:rsidR="007C04EF" w:rsidRDefault="007C04EF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7C04EF" w:rsidRDefault="007C04EF">
            <w:pPr>
              <w:pStyle w:val="a3"/>
              <w:jc w:val="center"/>
            </w:pPr>
          </w:p>
        </w:tc>
      </w:tr>
      <w:tr w:rsidR="007C04EF">
        <w:tc>
          <w:tcPr>
            <w:tcW w:w="0" w:type="auto"/>
            <w:vMerge/>
          </w:tcPr>
          <w:p w:rsidR="007C04EF" w:rsidRDefault="007C04EF">
            <w:pPr>
              <w:pStyle w:val="a3"/>
              <w:jc w:val="center"/>
            </w:pPr>
          </w:p>
        </w:tc>
        <w:tc>
          <w:tcPr>
            <w:tcW w:w="0" w:type="auto"/>
          </w:tcPr>
          <w:p w:rsidR="007C04EF" w:rsidRDefault="007C04EF">
            <w:pPr>
              <w:pStyle w:val="a3"/>
            </w:pPr>
          </w:p>
        </w:tc>
        <w:tc>
          <w:tcPr>
            <w:tcW w:w="0" w:type="auto"/>
          </w:tcPr>
          <w:p w:rsidR="007C04EF" w:rsidRDefault="007C04EF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7C04EF" w:rsidRDefault="007C04EF">
            <w:pPr>
              <w:pStyle w:val="a3"/>
              <w:jc w:val="center"/>
            </w:pPr>
          </w:p>
        </w:tc>
      </w:tr>
      <w:tr w:rsidR="00B80CE8" w:rsidTr="00B80CE8">
        <w:tc>
          <w:tcPr>
            <w:tcW w:w="0" w:type="auto"/>
          </w:tcPr>
          <w:p w:rsidR="007C04EF" w:rsidRDefault="004817BD">
            <w:pPr>
              <w:pStyle w:val="a3"/>
              <w:jc w:val="center"/>
            </w:pPr>
            <w:r>
              <w:t>Итоговый контроль</w:t>
            </w:r>
          </w:p>
        </w:tc>
        <w:tc>
          <w:tcPr>
            <w:tcW w:w="0" w:type="auto"/>
            <w:gridSpan w:val="2"/>
          </w:tcPr>
          <w:p w:rsidR="007C04EF" w:rsidRDefault="004817BD">
            <w:pPr>
              <w:pStyle w:val="a3"/>
            </w:pPr>
            <w:proofErr w:type="gramStart"/>
            <w:r>
              <w:t>экзамен</w:t>
            </w:r>
            <w:proofErr w:type="gramEnd"/>
          </w:p>
        </w:tc>
        <w:tc>
          <w:tcPr>
            <w:tcW w:w="0" w:type="auto"/>
          </w:tcPr>
          <w:p w:rsidR="007C04EF" w:rsidRDefault="004817BD">
            <w:pPr>
              <w:pStyle w:val="a3"/>
              <w:jc w:val="center"/>
            </w:pPr>
            <w:r>
              <w:t>0-100</w:t>
            </w:r>
          </w:p>
        </w:tc>
      </w:tr>
    </w:tbl>
    <w:p w:rsidR="007C04EF" w:rsidRDefault="007C04EF">
      <w:pPr>
        <w:pStyle w:val="a3"/>
      </w:pPr>
    </w:p>
    <w:p w:rsidR="007C04EF" w:rsidRDefault="004817BD">
      <w:pPr>
        <w:pStyle w:val="a3"/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 w:rsidR="007C04EF" w:rsidRDefault="004817BD">
      <w:pPr>
        <w:pStyle w:val="a3"/>
        <w:ind w:firstLine="567"/>
      </w:pPr>
      <w:r>
        <w:t>- 40% результата, полученного на экзамене;</w:t>
      </w:r>
    </w:p>
    <w:p w:rsidR="007C04EF" w:rsidRDefault="004817BD">
      <w:pPr>
        <w:pStyle w:val="a3"/>
        <w:ind w:firstLine="567"/>
      </w:pPr>
      <w:r>
        <w:t>- 60% результатов текущей успеваемости.</w:t>
      </w:r>
    </w:p>
    <w:p w:rsidR="007C04EF" w:rsidRDefault="007C04EF">
      <w:pPr>
        <w:pStyle w:val="a3"/>
      </w:pPr>
    </w:p>
    <w:p w:rsidR="007C04EF" w:rsidRDefault="004817BD">
      <w:pPr>
        <w:pStyle w:val="a3"/>
        <w:ind w:firstLine="567"/>
      </w:pPr>
      <w:r>
        <w:t>Формула подсчета итоговой оценки:</w:t>
      </w:r>
    </w:p>
    <w:p w:rsidR="007C04EF" w:rsidRDefault="007C04EF">
      <w:pPr>
        <w:pStyle w:val="a3"/>
      </w:pPr>
    </w:p>
    <w:p w:rsidR="007C04EF" w:rsidRDefault="004817BD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7C04EF" w:rsidRDefault="007C04EF">
      <w:pPr>
        <w:pStyle w:val="a3"/>
      </w:pPr>
    </w:p>
    <w:p w:rsidR="007C04EF" w:rsidRDefault="004817BD">
      <w:pPr>
        <w:pStyle w:val="a3"/>
        <w:ind w:firstLine="567"/>
      </w:pPr>
      <w:proofErr w:type="gramStart"/>
      <w:r>
        <w:t xml:space="preserve">где,   </w:t>
      </w:r>
      <w:proofErr w:type="gramEnd"/>
      <w:r>
        <w:t>Р1, Р2 – цифровые эквиваленты оценок первого, второго рейтингов соответственно; Э – цифровой эквивалент оценки на экзамене.</w:t>
      </w:r>
    </w:p>
    <w:p w:rsidR="007C04EF" w:rsidRDefault="007C04EF">
      <w:pPr>
        <w:pStyle w:val="a3"/>
      </w:pPr>
    </w:p>
    <w:p w:rsidR="007C04EF" w:rsidRDefault="004817BD">
      <w:pPr>
        <w:pStyle w:val="a3"/>
        <w:ind w:firstLine="567"/>
      </w:pPr>
      <w:r>
        <w:t>Итоговая буквенная оценка и ее цифровой эквивалент в баллах:</w:t>
      </w:r>
    </w:p>
    <w:p w:rsidR="007C04EF" w:rsidRDefault="007C04EF">
      <w:pPr>
        <w:pStyle w:val="a3"/>
      </w:pPr>
    </w:p>
    <w:p w:rsidR="007C04EF" w:rsidRDefault="004817BD">
      <w:pPr>
        <w:pStyle w:val="a3"/>
        <w:ind w:firstLine="567"/>
      </w:pPr>
      <w:proofErr w:type="spellStart"/>
      <w:r>
        <w:rPr>
          <w:b/>
        </w:rPr>
        <w:lastRenderedPageBreak/>
        <w:t>Балльно</w:t>
      </w:r>
      <w:proofErr w:type="spellEnd"/>
      <w:r>
        <w:rPr>
          <w:b/>
        </w:rPr>
        <w:t>-рейтинговая буквенная система оценки учета учебных дос</w:t>
      </w:r>
      <w:r>
        <w:rPr>
          <w:b/>
        </w:rPr>
        <w:t>тижений, обучающихся с переводом их в традиционную шкалу оценок и ECTS (</w:t>
      </w:r>
      <w:proofErr w:type="spellStart"/>
      <w:r>
        <w:rPr>
          <w:b/>
        </w:rPr>
        <w:t>иситиэс</w:t>
      </w:r>
      <w:proofErr w:type="spellEnd"/>
      <w:r>
        <w:rPr>
          <w:b/>
        </w:rPr>
        <w:t>)</w:t>
      </w: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134"/>
        <w:gridCol w:w="1374"/>
        <w:gridCol w:w="1351"/>
        <w:gridCol w:w="2308"/>
        <w:gridCol w:w="3471"/>
      </w:tblGrid>
      <w:tr w:rsidR="007C04EF">
        <w:trPr>
          <w:tblHeader/>
        </w:trPr>
        <w:tc>
          <w:tcPr>
            <w:tcW w:w="600" w:type="pct"/>
          </w:tcPr>
          <w:p w:rsidR="007C04EF" w:rsidRDefault="004817BD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 w:rsidR="007C04EF" w:rsidRDefault="004817BD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 w:rsidR="007C04EF" w:rsidRDefault="004817BD">
            <w:pPr>
              <w:pStyle w:val="a3"/>
              <w:jc w:val="center"/>
            </w:pPr>
            <w:r>
              <w:t>Баллы (%-</w:t>
            </w:r>
            <w:proofErr w:type="spellStart"/>
            <w:r>
              <w:t>ное</w:t>
            </w:r>
            <w:proofErr w:type="spellEnd"/>
            <w:r>
              <w:t xml:space="preserve"> содержание)</w:t>
            </w:r>
          </w:p>
        </w:tc>
        <w:tc>
          <w:tcPr>
            <w:tcW w:w="800" w:type="pct"/>
          </w:tcPr>
          <w:p w:rsidR="007C04EF" w:rsidRDefault="004817BD">
            <w:pPr>
              <w:pStyle w:val="a3"/>
              <w:jc w:val="center"/>
            </w:pPr>
            <w:r>
              <w:t>Оценка по традиционной системе</w:t>
            </w:r>
          </w:p>
        </w:tc>
        <w:tc>
          <w:tcPr>
            <w:tcW w:w="0" w:type="auto"/>
          </w:tcPr>
          <w:p w:rsidR="007C04EF" w:rsidRDefault="004817BD">
            <w:pPr>
              <w:pStyle w:val="a3"/>
              <w:jc w:val="center"/>
            </w:pPr>
            <w:r>
              <w:t>Критерий</w:t>
            </w:r>
          </w:p>
        </w:tc>
      </w:tr>
      <w:tr w:rsidR="007C04EF">
        <w:tc>
          <w:tcPr>
            <w:tcW w:w="0" w:type="auto"/>
          </w:tcPr>
          <w:p w:rsidR="007C04EF" w:rsidRDefault="004817BD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7C04EF" w:rsidRDefault="004817BD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7C04EF" w:rsidRDefault="004817BD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7C04EF" w:rsidRDefault="004817BD">
            <w:pPr>
              <w:pStyle w:val="a3"/>
              <w:jc w:val="center"/>
            </w:pPr>
            <w:r>
              <w:t>Отлично</w:t>
            </w:r>
          </w:p>
        </w:tc>
        <w:tc>
          <w:tcPr>
            <w:tcW w:w="0" w:type="auto"/>
            <w:vMerge w:val="restart"/>
          </w:tcPr>
          <w:p w:rsidR="007C04EF" w:rsidRDefault="004817BD">
            <w:pPr>
              <w:pStyle w:val="a3"/>
            </w:pPr>
            <w:r>
              <w:t xml:space="preserve">Теоретическое содержание курса освоено </w:t>
            </w:r>
            <w:r>
              <w:t>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 w:rsidR="007C04EF">
        <w:tc>
          <w:tcPr>
            <w:tcW w:w="0" w:type="auto"/>
          </w:tcPr>
          <w:p w:rsidR="007C04EF" w:rsidRDefault="004817BD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7C04EF" w:rsidRDefault="004817BD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7C04EF" w:rsidRDefault="004817BD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7C04EF" w:rsidRDefault="007C04EF">
            <w:pPr>
              <w:pStyle w:val="a3"/>
            </w:pPr>
          </w:p>
        </w:tc>
        <w:tc>
          <w:tcPr>
            <w:tcW w:w="0" w:type="auto"/>
            <w:vMerge/>
          </w:tcPr>
          <w:p w:rsidR="007C04EF" w:rsidRDefault="007C04EF">
            <w:pPr>
              <w:pStyle w:val="a3"/>
            </w:pPr>
          </w:p>
        </w:tc>
      </w:tr>
      <w:tr w:rsidR="007C04EF">
        <w:tc>
          <w:tcPr>
            <w:tcW w:w="0" w:type="auto"/>
          </w:tcPr>
          <w:p w:rsidR="007C04EF" w:rsidRDefault="004817BD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7C04EF" w:rsidRDefault="004817BD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7C04EF" w:rsidRDefault="004817BD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7C04EF" w:rsidRDefault="004817BD">
            <w:pPr>
              <w:pStyle w:val="a3"/>
              <w:jc w:val="center"/>
            </w:pPr>
            <w:r>
              <w:t>Хорошо</w:t>
            </w:r>
          </w:p>
        </w:tc>
        <w:tc>
          <w:tcPr>
            <w:tcW w:w="0" w:type="auto"/>
            <w:vMerge w:val="restart"/>
          </w:tcPr>
          <w:p w:rsidR="007C04EF" w:rsidRDefault="004817BD">
            <w:pPr>
              <w:pStyle w:val="a3"/>
            </w:pPr>
            <w:r>
              <w:t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</w:t>
            </w:r>
            <w:r>
              <w:t>ия ни одного из них не оценено минимальным числом баллов, некоторые виды заданий выполнены с ошибками.</w:t>
            </w:r>
          </w:p>
        </w:tc>
      </w:tr>
      <w:tr w:rsidR="007C04EF">
        <w:tc>
          <w:tcPr>
            <w:tcW w:w="0" w:type="auto"/>
          </w:tcPr>
          <w:p w:rsidR="007C04EF" w:rsidRDefault="004817BD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7C04EF" w:rsidRDefault="004817BD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7C04EF" w:rsidRDefault="004817BD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7C04EF" w:rsidRDefault="007C04EF">
            <w:pPr>
              <w:pStyle w:val="a3"/>
            </w:pPr>
          </w:p>
        </w:tc>
        <w:tc>
          <w:tcPr>
            <w:tcW w:w="0" w:type="auto"/>
            <w:vMerge/>
          </w:tcPr>
          <w:p w:rsidR="007C04EF" w:rsidRDefault="007C04EF">
            <w:pPr>
              <w:pStyle w:val="a3"/>
            </w:pPr>
          </w:p>
        </w:tc>
      </w:tr>
      <w:tr w:rsidR="007C04EF">
        <w:tc>
          <w:tcPr>
            <w:tcW w:w="0" w:type="auto"/>
          </w:tcPr>
          <w:p w:rsidR="007C04EF" w:rsidRDefault="004817BD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7C04EF" w:rsidRDefault="004817BD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7C04EF" w:rsidRDefault="004817BD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7C04EF" w:rsidRDefault="007C04EF">
            <w:pPr>
              <w:pStyle w:val="a3"/>
            </w:pPr>
          </w:p>
        </w:tc>
        <w:tc>
          <w:tcPr>
            <w:tcW w:w="0" w:type="auto"/>
            <w:vMerge/>
          </w:tcPr>
          <w:p w:rsidR="007C04EF" w:rsidRDefault="007C04EF">
            <w:pPr>
              <w:pStyle w:val="a3"/>
            </w:pPr>
          </w:p>
        </w:tc>
      </w:tr>
      <w:tr w:rsidR="007C04EF">
        <w:tc>
          <w:tcPr>
            <w:tcW w:w="0" w:type="auto"/>
          </w:tcPr>
          <w:p w:rsidR="007C04EF" w:rsidRDefault="004817BD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7C04EF" w:rsidRDefault="004817BD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7C04EF" w:rsidRDefault="004817BD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7C04EF" w:rsidRDefault="007C04EF">
            <w:pPr>
              <w:pStyle w:val="a3"/>
            </w:pPr>
          </w:p>
        </w:tc>
        <w:tc>
          <w:tcPr>
            <w:tcW w:w="0" w:type="auto"/>
            <w:vMerge/>
          </w:tcPr>
          <w:p w:rsidR="007C04EF" w:rsidRDefault="007C04EF">
            <w:pPr>
              <w:pStyle w:val="a3"/>
            </w:pPr>
          </w:p>
        </w:tc>
      </w:tr>
      <w:tr w:rsidR="007C04EF">
        <w:tc>
          <w:tcPr>
            <w:tcW w:w="0" w:type="auto"/>
          </w:tcPr>
          <w:p w:rsidR="007C04EF" w:rsidRDefault="004817BD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7C04EF" w:rsidRDefault="004817BD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7C04EF" w:rsidRDefault="004817BD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7C04EF" w:rsidRDefault="004817BD">
            <w:pPr>
              <w:pStyle w:val="a3"/>
              <w:jc w:val="center"/>
            </w:pPr>
            <w:r>
              <w:t>Удовлетворительно</w:t>
            </w:r>
          </w:p>
        </w:tc>
        <w:tc>
          <w:tcPr>
            <w:tcW w:w="0" w:type="auto"/>
            <w:vMerge w:val="restart"/>
          </w:tcPr>
          <w:p w:rsidR="007C04EF" w:rsidRDefault="004817BD">
            <w:pPr>
              <w:pStyle w:val="a3"/>
            </w:pPr>
            <w:r>
              <w:t xml:space="preserve">Теоретическое содержание курса освоено частично, но пробелы не носят </w:t>
            </w:r>
            <w:r>
              <w:t>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 w:rsidR="007C04EF">
        <w:tc>
          <w:tcPr>
            <w:tcW w:w="0" w:type="auto"/>
          </w:tcPr>
          <w:p w:rsidR="007C04EF" w:rsidRDefault="004817BD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7C04EF" w:rsidRDefault="004817BD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7C04EF" w:rsidRDefault="004817BD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7C04EF" w:rsidRDefault="007C04EF">
            <w:pPr>
              <w:pStyle w:val="a3"/>
            </w:pPr>
          </w:p>
        </w:tc>
        <w:tc>
          <w:tcPr>
            <w:tcW w:w="0" w:type="auto"/>
            <w:vMerge/>
          </w:tcPr>
          <w:p w:rsidR="007C04EF" w:rsidRDefault="007C04EF">
            <w:pPr>
              <w:pStyle w:val="a3"/>
            </w:pPr>
          </w:p>
        </w:tc>
      </w:tr>
      <w:tr w:rsidR="007C04EF">
        <w:tc>
          <w:tcPr>
            <w:tcW w:w="0" w:type="auto"/>
          </w:tcPr>
          <w:p w:rsidR="007C04EF" w:rsidRDefault="004817BD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7C04EF" w:rsidRDefault="004817BD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7C04EF" w:rsidRDefault="004817BD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7C04EF" w:rsidRDefault="007C04EF">
            <w:pPr>
              <w:pStyle w:val="a3"/>
            </w:pPr>
          </w:p>
        </w:tc>
        <w:tc>
          <w:tcPr>
            <w:tcW w:w="0" w:type="auto"/>
            <w:vMerge/>
          </w:tcPr>
          <w:p w:rsidR="007C04EF" w:rsidRDefault="007C04EF">
            <w:pPr>
              <w:pStyle w:val="a3"/>
            </w:pPr>
          </w:p>
        </w:tc>
      </w:tr>
      <w:tr w:rsidR="007C04EF">
        <w:tc>
          <w:tcPr>
            <w:tcW w:w="0" w:type="auto"/>
          </w:tcPr>
          <w:p w:rsidR="007C04EF" w:rsidRDefault="004817BD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7C04EF" w:rsidRDefault="004817BD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7C04EF" w:rsidRDefault="004817BD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7C04EF" w:rsidRDefault="007C04EF">
            <w:pPr>
              <w:pStyle w:val="a3"/>
            </w:pPr>
          </w:p>
        </w:tc>
        <w:tc>
          <w:tcPr>
            <w:tcW w:w="0" w:type="auto"/>
            <w:vMerge/>
          </w:tcPr>
          <w:p w:rsidR="007C04EF" w:rsidRDefault="007C04EF">
            <w:pPr>
              <w:pStyle w:val="a3"/>
            </w:pPr>
          </w:p>
        </w:tc>
      </w:tr>
      <w:tr w:rsidR="007C04EF">
        <w:tc>
          <w:tcPr>
            <w:tcW w:w="0" w:type="auto"/>
          </w:tcPr>
          <w:p w:rsidR="007C04EF" w:rsidRDefault="004817BD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7C04EF" w:rsidRDefault="004817BD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7C04EF" w:rsidRDefault="004817BD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7C04EF" w:rsidRDefault="004817BD">
            <w:pPr>
              <w:pStyle w:val="a3"/>
              <w:jc w:val="center"/>
            </w:pPr>
            <w:r>
              <w:t>Неудовлетворительно</w:t>
            </w:r>
          </w:p>
        </w:tc>
        <w:tc>
          <w:tcPr>
            <w:tcW w:w="0" w:type="auto"/>
            <w:vMerge w:val="restart"/>
          </w:tcPr>
          <w:p w:rsidR="007C04EF" w:rsidRDefault="004817BD">
            <w:pPr>
              <w:pStyle w:val="a3"/>
            </w:pPr>
            <w:r>
              <w:t xml:space="preserve"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</w:t>
            </w:r>
            <w:r>
              <w:t xml:space="preserve">работа над </w:t>
            </w:r>
            <w:r>
              <w:lastRenderedPageBreak/>
              <w:t>материалом курса не приведет к существенному повышению качества выполнения учебных заданий.</w:t>
            </w:r>
          </w:p>
        </w:tc>
      </w:tr>
      <w:tr w:rsidR="007C04EF">
        <w:tc>
          <w:tcPr>
            <w:tcW w:w="0" w:type="auto"/>
          </w:tcPr>
          <w:p w:rsidR="007C04EF" w:rsidRDefault="004817BD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7C04EF" w:rsidRDefault="004817BD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7C04EF" w:rsidRDefault="004817BD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7C04EF" w:rsidRDefault="007C04EF">
            <w:pPr>
              <w:pStyle w:val="a3"/>
            </w:pPr>
          </w:p>
        </w:tc>
        <w:tc>
          <w:tcPr>
            <w:tcW w:w="0" w:type="auto"/>
            <w:vMerge/>
          </w:tcPr>
          <w:p w:rsidR="007C04EF" w:rsidRDefault="007C04EF">
            <w:pPr>
              <w:pStyle w:val="a3"/>
            </w:pPr>
          </w:p>
        </w:tc>
      </w:tr>
    </w:tbl>
    <w:p w:rsidR="007C04EF" w:rsidRDefault="007C04EF">
      <w:pPr>
        <w:pStyle w:val="a3"/>
      </w:pPr>
    </w:p>
    <w:p w:rsidR="007C04EF" w:rsidRDefault="004817BD">
      <w:pPr>
        <w:pStyle w:val="a3"/>
        <w:jc w:val="center"/>
      </w:pPr>
      <w:r>
        <w:rPr>
          <w:b/>
        </w:rPr>
        <w:t>4 ПОЛИТИКА ДИСЦИПЛИНЫ</w:t>
      </w:r>
    </w:p>
    <w:p w:rsidR="007C04EF" w:rsidRDefault="007C04EF">
      <w:pPr>
        <w:pStyle w:val="a3"/>
      </w:pPr>
    </w:p>
    <w:p w:rsidR="007C04EF" w:rsidRDefault="004817BD">
      <w:pPr>
        <w:pStyle w:val="a3"/>
        <w:ind w:firstLine="567"/>
      </w:pPr>
      <w:r>
        <w:t>Обучающийся обязан:</w:t>
      </w:r>
    </w:p>
    <w:p w:rsidR="007C04EF" w:rsidRDefault="004817BD">
      <w:pPr>
        <w:pStyle w:val="a3"/>
        <w:ind w:firstLine="567"/>
      </w:pPr>
      <w:r>
        <w:t xml:space="preserve">Обязательное посещение аудиторных занятий, участие в обсуждении вопросов, предварительная </w:t>
      </w:r>
      <w:r>
        <w:t>подготовка к практическим занятиям по УМК дисциплины и основной литературе, своевременное выполнение заданий СРС и СРСП и их сдача, участие во всех видах контроля (текущий контроль, контроль СРС и СРСП, рубежный контроль, промежуточная аттестация).</w:t>
      </w:r>
    </w:p>
    <w:p w:rsidR="007C04EF" w:rsidRDefault="007C04EF">
      <w:pPr>
        <w:pStyle w:val="a3"/>
      </w:pPr>
    </w:p>
    <w:p w:rsidR="007C04EF" w:rsidRDefault="004817BD">
      <w:pPr>
        <w:pStyle w:val="a3"/>
        <w:jc w:val="center"/>
      </w:pPr>
      <w:r>
        <w:rPr>
          <w:b/>
        </w:rPr>
        <w:t>5 СПИС</w:t>
      </w:r>
      <w:r>
        <w:rPr>
          <w:b/>
        </w:rPr>
        <w:t>ОК РЕКОМЕНДУЕМОЙ ЛИТЕРАТУРЫ</w:t>
      </w:r>
    </w:p>
    <w:p w:rsidR="007C04EF" w:rsidRDefault="007C04EF">
      <w:pPr>
        <w:pStyle w:val="a3"/>
      </w:pPr>
    </w:p>
    <w:p w:rsidR="007C04EF" w:rsidRDefault="004817BD">
      <w:pPr>
        <w:pStyle w:val="a3"/>
        <w:jc w:val="center"/>
      </w:pPr>
      <w:r>
        <w:rPr>
          <w:b/>
        </w:rPr>
        <w:t>5.1 Основная литература</w:t>
      </w:r>
    </w:p>
    <w:p w:rsidR="007C04EF" w:rsidRDefault="007C04EF">
      <w:pPr>
        <w:pStyle w:val="a3"/>
      </w:pPr>
    </w:p>
    <w:p w:rsidR="007C04EF" w:rsidRDefault="004817BD">
      <w:pPr>
        <w:pStyle w:val="a3"/>
        <w:ind w:firstLine="567"/>
      </w:pPr>
      <w:r>
        <w:t>1. 1.AutoCAD 2016. Двухмерное и трехмерное моделирование/ Соколова Т.Ю., ДМК Пресс, 2016, 756 c. 2 Потемкин А. Инженерная графика. Просто и доступно, М., «Лори»,2011,492с.</w:t>
      </w:r>
    </w:p>
    <w:p w:rsidR="007C04EF" w:rsidRDefault="007C04EF">
      <w:pPr>
        <w:pStyle w:val="a3"/>
      </w:pPr>
    </w:p>
    <w:p w:rsidR="007C04EF" w:rsidRDefault="004817BD">
      <w:pPr>
        <w:pStyle w:val="a3"/>
        <w:jc w:val="center"/>
      </w:pPr>
      <w:r>
        <w:rPr>
          <w:b/>
        </w:rPr>
        <w:t>5.2 Дополнительная литература</w:t>
      </w:r>
    </w:p>
    <w:p w:rsidR="007C04EF" w:rsidRDefault="007C04EF">
      <w:pPr>
        <w:pStyle w:val="a3"/>
      </w:pPr>
    </w:p>
    <w:p w:rsidR="007C04EF" w:rsidRDefault="004817BD">
      <w:pPr>
        <w:pStyle w:val="a3"/>
        <w:ind w:firstLine="567"/>
      </w:pPr>
      <w:r>
        <w:t>1. 1Машинная графика [Текст</w:t>
      </w:r>
      <w:proofErr w:type="gramStart"/>
      <w:r>
        <w:t>] :</w:t>
      </w:r>
      <w:proofErr w:type="gramEnd"/>
      <w:r>
        <w:t xml:space="preserve"> конспект лекций по </w:t>
      </w:r>
      <w:proofErr w:type="spellStart"/>
      <w:r>
        <w:t>AutoCAD</w:t>
      </w:r>
      <w:proofErr w:type="spellEnd"/>
      <w:r>
        <w:t xml:space="preserve"> для студ. всех спец. / Л. Я. </w:t>
      </w:r>
      <w:proofErr w:type="spellStart"/>
      <w:r>
        <w:t>Мелкозёрова</w:t>
      </w:r>
      <w:proofErr w:type="spellEnd"/>
      <w:r>
        <w:t xml:space="preserve"> ; ВКГТУ им. Д. </w:t>
      </w:r>
      <w:proofErr w:type="spellStart"/>
      <w:r>
        <w:t>Серикбаева</w:t>
      </w:r>
      <w:proofErr w:type="spellEnd"/>
      <w:r>
        <w:t>. - Усть-</w:t>
      </w:r>
      <w:proofErr w:type="gramStart"/>
      <w:r>
        <w:t>Каменогорск :</w:t>
      </w:r>
      <w:proofErr w:type="gramEnd"/>
      <w:r>
        <w:t xml:space="preserve"> РИО, 2015. - 101 с 2.Мелкозёрова Л. Я. МАШИННАЯ ГРАФИКА: Конспект лекций для студентов дневной и заочной фо</w:t>
      </w:r>
      <w:r>
        <w:t>рм обучения / ВКГТУ. Усть-Каменогорск, 2014, 58 с.</w:t>
      </w:r>
    </w:p>
    <w:sectPr w:rsidR="007C04EF">
      <w:headerReference w:type="default" r:id="rId6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817BD" w:rsidRDefault="004817BD">
      <w:pPr>
        <w:spacing w:after="0" w:line="240" w:lineRule="auto"/>
      </w:pPr>
      <w:r>
        <w:separator/>
      </w:r>
    </w:p>
  </w:endnote>
  <w:endnote w:type="continuationSeparator" w:id="0">
    <w:p w:rsidR="004817BD" w:rsidRDefault="004817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817BD" w:rsidRDefault="004817BD">
      <w:pPr>
        <w:spacing w:after="0" w:line="240" w:lineRule="auto"/>
      </w:pPr>
      <w:r>
        <w:separator/>
      </w:r>
    </w:p>
  </w:footnote>
  <w:footnote w:type="continuationSeparator" w:id="0">
    <w:p w:rsidR="004817BD" w:rsidRDefault="004817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 w:firstRow="0" w:lastRow="0" w:firstColumn="0" w:lastColumn="0" w:noHBand="0" w:noVBand="0"/>
    </w:tblPr>
    <w:tblGrid>
      <w:gridCol w:w="1129"/>
      <w:gridCol w:w="1921"/>
      <w:gridCol w:w="5077"/>
      <w:gridCol w:w="1501"/>
    </w:tblGrid>
    <w:tr w:rsidR="007C04EF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7C04EF" w:rsidRDefault="004817BD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7C04EF" w:rsidRDefault="004817BD">
          <w:pPr>
            <w:pStyle w:val="a5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7C04EF" w:rsidRDefault="004817BD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 w:rsidR="00B80CE8">
            <w:fldChar w:fldCharType="separate"/>
          </w:r>
          <w:r w:rsidR="006808F0">
            <w:rPr>
              <w:noProof/>
            </w:rPr>
            <w:t>9</w:t>
          </w:r>
          <w: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 w:rsidR="00B80CE8">
            <w:fldChar w:fldCharType="separate"/>
          </w:r>
          <w:r w:rsidR="006808F0">
            <w:rPr>
              <w:noProof/>
            </w:rPr>
            <w:t>9</w:t>
          </w:r>
          <w:r>
            <w:fldChar w:fldCharType="end"/>
          </w:r>
        </w:p>
      </w:tc>
    </w:tr>
    <w:tr w:rsidR="007C04EF">
      <w:trPr>
        <w:cantSplit/>
        <w:trHeight w:val="310"/>
      </w:trPr>
      <w:tc>
        <w:tcPr>
          <w:tcW w:w="1129" w:type="dxa"/>
          <w:vMerge/>
        </w:tcPr>
        <w:p w:rsidR="007C04EF" w:rsidRDefault="007C04EF">
          <w:pPr>
            <w:pStyle w:val="a3"/>
          </w:pPr>
        </w:p>
      </w:tc>
      <w:tc>
        <w:tcPr>
          <w:tcW w:w="1921" w:type="dxa"/>
          <w:vAlign w:val="center"/>
        </w:tcPr>
        <w:p w:rsidR="007C04EF" w:rsidRDefault="004817BD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:rsidR="007C04EF" w:rsidRDefault="004817BD">
          <w:pPr>
            <w:pStyle w:val="a5"/>
          </w:pPr>
          <w:r>
            <w:t xml:space="preserve">И-НАО </w:t>
          </w:r>
          <w:r>
            <w:t>"ВКТУ" 026-II-2021</w:t>
          </w:r>
        </w:p>
        <w:p w:rsidR="007C04EF" w:rsidRDefault="004817BD">
          <w:pPr>
            <w:pStyle w:val="a5"/>
          </w:pPr>
          <w:r>
            <w:t>Разработка и оформление рабочей учебной программы (</w:t>
          </w:r>
          <w:proofErr w:type="spellStart"/>
          <w:r>
            <w:t>силлабус</w:t>
          </w:r>
          <w:proofErr w:type="spellEnd"/>
          <w:r>
            <w:t xml:space="preserve">) в НАО «ВКТУ имени Д. </w:t>
          </w:r>
          <w:proofErr w:type="spellStart"/>
          <w:r>
            <w:t>Серикбаева</w:t>
          </w:r>
          <w:proofErr w:type="spellEnd"/>
          <w:r>
            <w:t>»</w:t>
          </w:r>
        </w:p>
      </w:tc>
      <w:tc>
        <w:tcPr>
          <w:tcW w:w="1501" w:type="dxa"/>
          <w:vMerge/>
        </w:tcPr>
        <w:p w:rsidR="007C04EF" w:rsidRDefault="007C04EF">
          <w:pPr>
            <w:pStyle w:val="a3"/>
          </w:pPr>
        </w:p>
      </w:tc>
    </w:tr>
  </w:tbl>
  <w:p w:rsidR="007C04EF" w:rsidRDefault="007C04EF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04EF"/>
    <w:rsid w:val="004817BD"/>
    <w:rsid w:val="006808F0"/>
    <w:rsid w:val="007C04EF"/>
    <w:rsid w:val="00B80C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5B998E4-6A01-406A-B597-2B3FAA05FB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1793</Words>
  <Characters>10221</Characters>
  <Application>Microsoft Office Word</Application>
  <DocSecurity>0</DocSecurity>
  <Lines>85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GL-211-5</dc:creator>
  <cp:lastModifiedBy>GL-211-5</cp:lastModifiedBy>
  <cp:revision>4</cp:revision>
  <dcterms:created xsi:type="dcterms:W3CDTF">2021-09-10T11:33:00Z</dcterms:created>
  <dcterms:modified xsi:type="dcterms:W3CDTF">2021-09-10T11:33:00Z</dcterms:modified>
</cp:coreProperties>
</file>